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AE9" w:rsidRDefault="00D93AE9" w:rsidP="00D93AE9">
      <w:pPr>
        <w:suppressAutoHyphens/>
        <w:spacing w:after="200" w:line="276" w:lineRule="auto"/>
        <w:jc w:val="center"/>
        <w:rPr>
          <w:rFonts w:ascii="Times New Roman" w:hAnsi="Times New Roman"/>
          <w:b/>
          <w:bCs/>
          <w:sz w:val="28"/>
          <w:lang w:eastAsia="zh-CN"/>
        </w:rPr>
      </w:pPr>
      <w:proofErr w:type="gramStart"/>
      <w:r>
        <w:rPr>
          <w:rFonts w:ascii="Times New Roman" w:hAnsi="Times New Roman"/>
          <w:b/>
          <w:bCs/>
          <w:sz w:val="28"/>
          <w:lang w:eastAsia="zh-CN"/>
        </w:rPr>
        <w:t>Муниципальное  бюджетное</w:t>
      </w:r>
      <w:proofErr w:type="gramEnd"/>
      <w:r>
        <w:rPr>
          <w:rFonts w:ascii="Times New Roman" w:hAnsi="Times New Roman"/>
          <w:b/>
          <w:bCs/>
          <w:sz w:val="28"/>
          <w:lang w:eastAsia="zh-CN"/>
        </w:rPr>
        <w:t xml:space="preserve"> общеобразовательное учреждение</w:t>
      </w:r>
    </w:p>
    <w:p w:rsidR="00D93AE9" w:rsidRDefault="00D93AE9" w:rsidP="00D93AE9">
      <w:pPr>
        <w:suppressAutoHyphens/>
        <w:spacing w:after="200" w:line="276" w:lineRule="auto"/>
        <w:jc w:val="center"/>
        <w:rPr>
          <w:rFonts w:ascii="Times New Roman" w:hAnsi="Times New Roman"/>
          <w:b/>
          <w:bCs/>
          <w:sz w:val="28"/>
          <w:lang w:eastAsia="zh-CN"/>
        </w:rPr>
      </w:pPr>
      <w:r>
        <w:rPr>
          <w:rFonts w:ascii="Times New Roman" w:hAnsi="Times New Roman"/>
          <w:b/>
          <w:bCs/>
          <w:sz w:val="28"/>
          <w:lang w:eastAsia="zh-CN"/>
        </w:rPr>
        <w:t xml:space="preserve">  средняя общеобразовательная школа № 5 города Боготола</w:t>
      </w:r>
    </w:p>
    <w:p w:rsidR="00D93AE9" w:rsidRDefault="00D93AE9" w:rsidP="00D93AE9">
      <w:pPr>
        <w:suppressAutoHyphens/>
        <w:spacing w:after="200" w:line="276" w:lineRule="auto"/>
        <w:jc w:val="center"/>
        <w:rPr>
          <w:rFonts w:ascii="Times New Roman" w:hAnsi="Times New Roman"/>
          <w:b/>
          <w:bCs/>
          <w:sz w:val="28"/>
          <w:lang w:eastAsia="zh-CN"/>
        </w:rPr>
      </w:pPr>
    </w:p>
    <w:tbl>
      <w:tblPr>
        <w:tblW w:w="10597" w:type="dxa"/>
        <w:tblInd w:w="-1051" w:type="dxa"/>
        <w:tblLayout w:type="fixed"/>
        <w:tblLook w:val="04A0" w:firstRow="1" w:lastRow="0" w:firstColumn="1" w:lastColumn="0" w:noHBand="0" w:noVBand="1"/>
      </w:tblPr>
      <w:tblGrid>
        <w:gridCol w:w="3675"/>
        <w:gridCol w:w="3450"/>
        <w:gridCol w:w="3472"/>
      </w:tblGrid>
      <w:tr w:rsidR="00D93AE9" w:rsidTr="00D93AE9">
        <w:trPr>
          <w:trHeight w:val="3120"/>
        </w:trPr>
        <w:tc>
          <w:tcPr>
            <w:tcW w:w="3675" w:type="dxa"/>
            <w:tcBorders>
              <w:top w:val="single" w:sz="4" w:space="0" w:color="000000"/>
              <w:left w:val="single" w:sz="4" w:space="0" w:color="000000"/>
              <w:bottom w:val="single" w:sz="4" w:space="0" w:color="000000"/>
              <w:right w:val="nil"/>
            </w:tcBorders>
          </w:tcPr>
          <w:p w:rsidR="00D93AE9" w:rsidRDefault="00D93AE9">
            <w:pPr>
              <w:tabs>
                <w:tab w:val="left" w:pos="9288"/>
              </w:tabs>
              <w:suppressAutoHyphens/>
              <w:spacing w:after="200" w:line="276" w:lineRule="auto"/>
              <w:rPr>
                <w:rFonts w:ascii="Times New Roman" w:hAnsi="Times New Roman"/>
                <w:szCs w:val="24"/>
                <w:lang w:eastAsia="zh-CN"/>
              </w:rPr>
            </w:pPr>
            <w:r>
              <w:rPr>
                <w:rFonts w:ascii="Times New Roman" w:hAnsi="Times New Roman"/>
                <w:b/>
                <w:szCs w:val="24"/>
                <w:lang w:eastAsia="zh-CN"/>
              </w:rPr>
              <w:t>«Рассмотрено»</w:t>
            </w:r>
            <w:r>
              <w:rPr>
                <w:rFonts w:ascii="Times New Roman" w:hAnsi="Times New Roman"/>
                <w:szCs w:val="24"/>
                <w:lang w:eastAsia="zh-CN"/>
              </w:rPr>
              <w:t xml:space="preserve"> на заседании МО учителей___________________</w:t>
            </w:r>
          </w:p>
          <w:p w:rsidR="00D93AE9" w:rsidRDefault="00D93AE9">
            <w:pPr>
              <w:tabs>
                <w:tab w:val="left" w:pos="9288"/>
              </w:tabs>
              <w:suppressAutoHyphens/>
              <w:spacing w:after="200" w:line="276" w:lineRule="auto"/>
              <w:jc w:val="both"/>
              <w:rPr>
                <w:rFonts w:ascii="Times New Roman" w:hAnsi="Times New Roman"/>
                <w:szCs w:val="24"/>
                <w:lang w:eastAsia="zh-CN"/>
              </w:rPr>
            </w:pPr>
            <w:r>
              <w:rPr>
                <w:rFonts w:ascii="Times New Roman" w:hAnsi="Times New Roman"/>
                <w:szCs w:val="24"/>
                <w:lang w:eastAsia="zh-CN"/>
              </w:rPr>
              <w:t>Руководитель МО</w:t>
            </w:r>
          </w:p>
          <w:p w:rsidR="00D93AE9" w:rsidRDefault="00D93AE9">
            <w:pPr>
              <w:tabs>
                <w:tab w:val="left" w:pos="9288"/>
              </w:tabs>
              <w:suppressAutoHyphens/>
              <w:spacing w:after="200" w:line="276" w:lineRule="auto"/>
              <w:jc w:val="both"/>
              <w:rPr>
                <w:rFonts w:ascii="Times New Roman" w:hAnsi="Times New Roman"/>
                <w:szCs w:val="24"/>
                <w:lang w:eastAsia="zh-CN"/>
              </w:rPr>
            </w:pPr>
            <w:r>
              <w:rPr>
                <w:rFonts w:ascii="Times New Roman" w:hAnsi="Times New Roman"/>
                <w:szCs w:val="24"/>
                <w:lang w:eastAsia="zh-CN"/>
              </w:rPr>
              <w:t>____________</w:t>
            </w:r>
            <w:r>
              <w:rPr>
                <w:rFonts w:ascii="Times New Roman" w:hAnsi="Times New Roman"/>
                <w:szCs w:val="24"/>
                <w:lang w:val="tt-RU" w:eastAsia="zh-CN"/>
              </w:rPr>
              <w:t>______________</w:t>
            </w:r>
          </w:p>
          <w:p w:rsidR="00D93AE9" w:rsidRDefault="00D93AE9">
            <w:pPr>
              <w:tabs>
                <w:tab w:val="left" w:pos="9288"/>
              </w:tabs>
              <w:suppressAutoHyphens/>
              <w:spacing w:after="200" w:line="276" w:lineRule="auto"/>
              <w:jc w:val="both"/>
              <w:rPr>
                <w:rFonts w:ascii="Times New Roman" w:hAnsi="Times New Roman"/>
                <w:szCs w:val="24"/>
                <w:lang w:eastAsia="zh-CN"/>
              </w:rPr>
            </w:pPr>
            <w:r>
              <w:rPr>
                <w:rFonts w:ascii="Times New Roman" w:hAnsi="Times New Roman"/>
                <w:szCs w:val="24"/>
                <w:lang w:eastAsia="zh-CN"/>
              </w:rPr>
              <w:t xml:space="preserve">Протокол № ___ от </w:t>
            </w:r>
          </w:p>
          <w:p w:rsidR="00D93AE9" w:rsidRDefault="00D93AE9">
            <w:pPr>
              <w:tabs>
                <w:tab w:val="left" w:pos="9288"/>
              </w:tabs>
              <w:suppressAutoHyphens/>
              <w:spacing w:after="200" w:line="276" w:lineRule="auto"/>
              <w:jc w:val="both"/>
              <w:rPr>
                <w:rFonts w:ascii="Times New Roman" w:hAnsi="Times New Roman"/>
                <w:szCs w:val="24"/>
                <w:lang w:eastAsia="zh-CN"/>
              </w:rPr>
            </w:pPr>
            <w:r>
              <w:rPr>
                <w:rFonts w:ascii="Times New Roman" w:hAnsi="Times New Roman"/>
                <w:szCs w:val="24"/>
                <w:lang w:eastAsia="zh-CN"/>
              </w:rPr>
              <w:t>«____»____________20</w:t>
            </w:r>
            <w:r>
              <w:rPr>
                <w:rFonts w:ascii="Times New Roman" w:hAnsi="Times New Roman"/>
                <w:szCs w:val="24"/>
                <w:lang w:val="tt-RU" w:eastAsia="zh-CN"/>
              </w:rPr>
              <w:t xml:space="preserve">15 </w:t>
            </w:r>
            <w:r>
              <w:rPr>
                <w:rFonts w:ascii="Times New Roman" w:hAnsi="Times New Roman"/>
                <w:szCs w:val="24"/>
                <w:lang w:eastAsia="zh-CN"/>
              </w:rPr>
              <w:t>г.</w:t>
            </w:r>
          </w:p>
          <w:p w:rsidR="00D93AE9" w:rsidRDefault="00D93AE9">
            <w:pPr>
              <w:tabs>
                <w:tab w:val="left" w:pos="9288"/>
              </w:tabs>
              <w:suppressAutoHyphens/>
              <w:spacing w:after="200" w:line="276" w:lineRule="auto"/>
              <w:jc w:val="center"/>
              <w:rPr>
                <w:rFonts w:ascii="Times New Roman" w:hAnsi="Times New Roman"/>
                <w:szCs w:val="24"/>
                <w:lang w:eastAsia="zh-CN"/>
              </w:rPr>
            </w:pPr>
          </w:p>
        </w:tc>
        <w:tc>
          <w:tcPr>
            <w:tcW w:w="3450" w:type="dxa"/>
            <w:tcBorders>
              <w:top w:val="single" w:sz="4" w:space="0" w:color="000000"/>
              <w:left w:val="single" w:sz="4" w:space="0" w:color="000000"/>
              <w:bottom w:val="single" w:sz="4" w:space="0" w:color="000000"/>
              <w:right w:val="nil"/>
            </w:tcBorders>
          </w:tcPr>
          <w:p w:rsidR="00D93AE9" w:rsidRDefault="00D93AE9">
            <w:pPr>
              <w:tabs>
                <w:tab w:val="left" w:pos="9288"/>
              </w:tabs>
              <w:suppressAutoHyphens/>
              <w:spacing w:after="200" w:line="276" w:lineRule="auto"/>
              <w:rPr>
                <w:rFonts w:ascii="Times New Roman" w:hAnsi="Times New Roman"/>
                <w:szCs w:val="24"/>
                <w:lang w:eastAsia="zh-CN"/>
              </w:rPr>
            </w:pPr>
            <w:r>
              <w:rPr>
                <w:rFonts w:ascii="Times New Roman" w:hAnsi="Times New Roman"/>
                <w:b/>
                <w:szCs w:val="24"/>
                <w:lang w:eastAsia="zh-CN"/>
              </w:rPr>
              <w:t>«Согласовано»</w:t>
            </w:r>
          </w:p>
          <w:p w:rsidR="00D93AE9" w:rsidRDefault="00D93AE9">
            <w:pPr>
              <w:tabs>
                <w:tab w:val="left" w:pos="9288"/>
              </w:tabs>
              <w:suppressAutoHyphens/>
              <w:spacing w:after="200" w:line="276" w:lineRule="auto"/>
              <w:jc w:val="both"/>
              <w:rPr>
                <w:rFonts w:ascii="Times New Roman" w:hAnsi="Times New Roman"/>
                <w:szCs w:val="24"/>
                <w:lang w:eastAsia="zh-CN"/>
              </w:rPr>
            </w:pPr>
            <w:r>
              <w:rPr>
                <w:rFonts w:ascii="Times New Roman" w:hAnsi="Times New Roman"/>
                <w:szCs w:val="24"/>
                <w:lang w:eastAsia="zh-CN"/>
              </w:rPr>
              <w:t>Заместитель директора по УВР</w:t>
            </w:r>
          </w:p>
          <w:p w:rsidR="00D93AE9" w:rsidRDefault="00D93AE9">
            <w:pPr>
              <w:tabs>
                <w:tab w:val="left" w:pos="9288"/>
              </w:tabs>
              <w:suppressAutoHyphens/>
              <w:spacing w:after="200" w:line="276" w:lineRule="auto"/>
              <w:jc w:val="both"/>
              <w:rPr>
                <w:rFonts w:ascii="Times New Roman" w:hAnsi="Times New Roman"/>
                <w:szCs w:val="24"/>
                <w:lang w:eastAsia="zh-CN"/>
              </w:rPr>
            </w:pPr>
            <w:r>
              <w:rPr>
                <w:rFonts w:ascii="Times New Roman" w:hAnsi="Times New Roman"/>
                <w:szCs w:val="24"/>
                <w:lang w:eastAsia="zh-CN"/>
              </w:rPr>
              <w:t>_____________Макарова Т.Н.</w:t>
            </w:r>
          </w:p>
          <w:p w:rsidR="00D93AE9" w:rsidRDefault="00D93AE9">
            <w:pPr>
              <w:tabs>
                <w:tab w:val="left" w:pos="9288"/>
              </w:tabs>
              <w:suppressAutoHyphens/>
              <w:spacing w:after="200" w:line="276" w:lineRule="auto"/>
              <w:jc w:val="both"/>
              <w:rPr>
                <w:rFonts w:ascii="Times New Roman" w:hAnsi="Times New Roman"/>
                <w:szCs w:val="24"/>
                <w:lang w:eastAsia="zh-CN"/>
              </w:rPr>
            </w:pPr>
            <w:r>
              <w:rPr>
                <w:rFonts w:ascii="Times New Roman" w:hAnsi="Times New Roman"/>
                <w:szCs w:val="24"/>
                <w:lang w:eastAsia="zh-CN"/>
              </w:rPr>
              <w:t>«____»____________20</w:t>
            </w:r>
            <w:r>
              <w:rPr>
                <w:rFonts w:ascii="Times New Roman" w:hAnsi="Times New Roman"/>
                <w:szCs w:val="24"/>
                <w:lang w:val="tt-RU" w:eastAsia="zh-CN"/>
              </w:rPr>
              <w:t xml:space="preserve">15 </w:t>
            </w:r>
            <w:r>
              <w:rPr>
                <w:rFonts w:ascii="Times New Roman" w:hAnsi="Times New Roman"/>
                <w:szCs w:val="24"/>
                <w:lang w:eastAsia="zh-CN"/>
              </w:rPr>
              <w:t xml:space="preserve"> г.</w:t>
            </w:r>
          </w:p>
          <w:p w:rsidR="00D93AE9" w:rsidRDefault="00D93AE9">
            <w:pPr>
              <w:tabs>
                <w:tab w:val="left" w:pos="9288"/>
              </w:tabs>
              <w:suppressAutoHyphens/>
              <w:spacing w:after="200" w:line="276" w:lineRule="auto"/>
              <w:jc w:val="center"/>
              <w:rPr>
                <w:rFonts w:ascii="Times New Roman" w:hAnsi="Times New Roman"/>
                <w:szCs w:val="24"/>
                <w:lang w:eastAsia="zh-CN"/>
              </w:rPr>
            </w:pPr>
          </w:p>
        </w:tc>
        <w:tc>
          <w:tcPr>
            <w:tcW w:w="3472" w:type="dxa"/>
            <w:tcBorders>
              <w:top w:val="single" w:sz="4" w:space="0" w:color="000000"/>
              <w:left w:val="single" w:sz="4" w:space="0" w:color="000000"/>
              <w:bottom w:val="single" w:sz="4" w:space="0" w:color="000000"/>
              <w:right w:val="single" w:sz="4" w:space="0" w:color="000000"/>
            </w:tcBorders>
          </w:tcPr>
          <w:p w:rsidR="00D93AE9" w:rsidRDefault="00D93AE9">
            <w:pPr>
              <w:tabs>
                <w:tab w:val="left" w:pos="9288"/>
              </w:tabs>
              <w:suppressAutoHyphens/>
              <w:spacing w:after="200" w:line="276" w:lineRule="auto"/>
              <w:rPr>
                <w:rFonts w:ascii="Times New Roman" w:hAnsi="Times New Roman"/>
                <w:szCs w:val="24"/>
                <w:lang w:eastAsia="zh-CN"/>
              </w:rPr>
            </w:pPr>
            <w:r>
              <w:rPr>
                <w:rFonts w:ascii="Times New Roman" w:hAnsi="Times New Roman"/>
                <w:b/>
                <w:szCs w:val="24"/>
                <w:lang w:eastAsia="zh-CN"/>
              </w:rPr>
              <w:t>«Утверждаю»</w:t>
            </w:r>
          </w:p>
          <w:p w:rsidR="00D93AE9" w:rsidRDefault="00D93AE9">
            <w:pPr>
              <w:tabs>
                <w:tab w:val="left" w:pos="9288"/>
              </w:tabs>
              <w:suppressAutoHyphens/>
              <w:spacing w:after="200" w:line="276" w:lineRule="auto"/>
              <w:rPr>
                <w:rFonts w:ascii="Times New Roman" w:hAnsi="Times New Roman"/>
                <w:szCs w:val="24"/>
                <w:lang w:eastAsia="zh-CN"/>
              </w:rPr>
            </w:pPr>
            <w:r>
              <w:rPr>
                <w:rFonts w:ascii="Times New Roman" w:hAnsi="Times New Roman"/>
                <w:szCs w:val="24"/>
                <w:lang w:eastAsia="zh-CN"/>
              </w:rPr>
              <w:t xml:space="preserve">Директор </w:t>
            </w:r>
            <w:proofErr w:type="gramStart"/>
            <w:r>
              <w:rPr>
                <w:rFonts w:ascii="Times New Roman" w:hAnsi="Times New Roman"/>
                <w:szCs w:val="24"/>
                <w:lang w:eastAsia="zh-CN"/>
              </w:rPr>
              <w:t>МБОУ  СОШ</w:t>
            </w:r>
            <w:proofErr w:type="gramEnd"/>
            <w:r>
              <w:rPr>
                <w:rFonts w:ascii="Times New Roman" w:hAnsi="Times New Roman"/>
                <w:szCs w:val="24"/>
                <w:lang w:eastAsia="zh-CN"/>
              </w:rPr>
              <w:t xml:space="preserve"> № 5</w:t>
            </w:r>
          </w:p>
          <w:p w:rsidR="00D93AE9" w:rsidRDefault="00D93AE9">
            <w:pPr>
              <w:tabs>
                <w:tab w:val="left" w:pos="9288"/>
              </w:tabs>
              <w:suppressAutoHyphens/>
              <w:spacing w:after="200" w:line="276" w:lineRule="auto"/>
              <w:jc w:val="both"/>
              <w:rPr>
                <w:rFonts w:ascii="Times New Roman" w:hAnsi="Times New Roman"/>
                <w:szCs w:val="24"/>
                <w:lang w:eastAsia="zh-CN"/>
              </w:rPr>
            </w:pPr>
            <w:r>
              <w:rPr>
                <w:rFonts w:ascii="Times New Roman" w:hAnsi="Times New Roman"/>
                <w:szCs w:val="24"/>
                <w:lang w:eastAsia="zh-CN"/>
              </w:rPr>
              <w:t>__________</w:t>
            </w:r>
            <w:r>
              <w:rPr>
                <w:rFonts w:ascii="Times New Roman" w:hAnsi="Times New Roman"/>
                <w:szCs w:val="24"/>
                <w:u w:val="single"/>
                <w:lang w:eastAsia="zh-CN"/>
              </w:rPr>
              <w:t xml:space="preserve"> </w:t>
            </w:r>
            <w:proofErr w:type="spellStart"/>
            <w:r>
              <w:rPr>
                <w:rFonts w:ascii="Times New Roman" w:hAnsi="Times New Roman"/>
                <w:szCs w:val="24"/>
                <w:u w:val="single"/>
                <w:lang w:eastAsia="zh-CN"/>
              </w:rPr>
              <w:t>Каханская</w:t>
            </w:r>
            <w:proofErr w:type="spellEnd"/>
            <w:r>
              <w:rPr>
                <w:rFonts w:ascii="Times New Roman" w:hAnsi="Times New Roman"/>
                <w:szCs w:val="24"/>
                <w:u w:val="single"/>
                <w:lang w:eastAsia="zh-CN"/>
              </w:rPr>
              <w:t xml:space="preserve"> Н.А.</w:t>
            </w:r>
          </w:p>
          <w:p w:rsidR="00D93AE9" w:rsidRDefault="00D93AE9">
            <w:pPr>
              <w:tabs>
                <w:tab w:val="left" w:pos="9288"/>
              </w:tabs>
              <w:suppressAutoHyphens/>
              <w:spacing w:after="200" w:line="276" w:lineRule="auto"/>
              <w:rPr>
                <w:rFonts w:ascii="Times New Roman" w:hAnsi="Times New Roman"/>
                <w:szCs w:val="24"/>
                <w:lang w:eastAsia="zh-CN"/>
              </w:rPr>
            </w:pPr>
            <w:r>
              <w:rPr>
                <w:rFonts w:ascii="Times New Roman" w:hAnsi="Times New Roman"/>
                <w:szCs w:val="24"/>
                <w:lang w:eastAsia="zh-CN"/>
              </w:rPr>
              <w:t>Приказ № ___ от «__</w:t>
            </w:r>
            <w:proofErr w:type="gramStart"/>
            <w:r>
              <w:rPr>
                <w:rFonts w:ascii="Times New Roman" w:hAnsi="Times New Roman"/>
                <w:szCs w:val="24"/>
                <w:lang w:eastAsia="zh-CN"/>
              </w:rPr>
              <w:t>_»_</w:t>
            </w:r>
            <w:proofErr w:type="gramEnd"/>
            <w:r>
              <w:rPr>
                <w:rFonts w:ascii="Times New Roman" w:hAnsi="Times New Roman"/>
                <w:szCs w:val="24"/>
                <w:lang w:eastAsia="zh-CN"/>
              </w:rPr>
              <w:t>_________</w:t>
            </w:r>
            <w:r>
              <w:rPr>
                <w:rFonts w:ascii="Times New Roman" w:hAnsi="Times New Roman"/>
                <w:szCs w:val="24"/>
                <w:lang w:val="tt-RU" w:eastAsia="zh-CN"/>
              </w:rPr>
              <w:t xml:space="preserve">  </w:t>
            </w:r>
            <w:r>
              <w:rPr>
                <w:rFonts w:ascii="Times New Roman" w:hAnsi="Times New Roman"/>
                <w:szCs w:val="24"/>
                <w:lang w:eastAsia="zh-CN"/>
              </w:rPr>
              <w:t>20</w:t>
            </w:r>
            <w:r>
              <w:rPr>
                <w:rFonts w:ascii="Times New Roman" w:hAnsi="Times New Roman"/>
                <w:szCs w:val="24"/>
                <w:lang w:val="tt-RU" w:eastAsia="zh-CN"/>
              </w:rPr>
              <w:t>15</w:t>
            </w:r>
            <w:r>
              <w:rPr>
                <w:rFonts w:ascii="Times New Roman" w:hAnsi="Times New Roman"/>
                <w:szCs w:val="24"/>
                <w:lang w:eastAsia="zh-CN"/>
              </w:rPr>
              <w:t xml:space="preserve"> г.</w:t>
            </w:r>
          </w:p>
          <w:p w:rsidR="00D93AE9" w:rsidRDefault="00D93AE9">
            <w:pPr>
              <w:tabs>
                <w:tab w:val="left" w:pos="9288"/>
              </w:tabs>
              <w:suppressAutoHyphens/>
              <w:spacing w:after="200" w:line="276" w:lineRule="auto"/>
              <w:jc w:val="center"/>
              <w:rPr>
                <w:rFonts w:ascii="Times New Roman" w:hAnsi="Times New Roman"/>
                <w:szCs w:val="24"/>
                <w:lang w:eastAsia="zh-CN"/>
              </w:rPr>
            </w:pPr>
          </w:p>
        </w:tc>
      </w:tr>
    </w:tbl>
    <w:p w:rsidR="00D93AE9" w:rsidRDefault="00D93AE9" w:rsidP="00D93AE9">
      <w:pPr>
        <w:suppressAutoHyphens/>
        <w:spacing w:after="200" w:line="276" w:lineRule="auto"/>
        <w:jc w:val="center"/>
        <w:rPr>
          <w:rFonts w:ascii="Times New Roman" w:hAnsi="Times New Roman"/>
          <w:b/>
          <w:bCs/>
          <w:szCs w:val="24"/>
          <w:lang w:eastAsia="en-US"/>
        </w:rPr>
      </w:pPr>
    </w:p>
    <w:p w:rsidR="00D93AE9" w:rsidRDefault="00D93AE9" w:rsidP="00D93AE9">
      <w:pPr>
        <w:tabs>
          <w:tab w:val="left" w:pos="9288"/>
        </w:tabs>
        <w:suppressAutoHyphens/>
        <w:spacing w:after="200" w:line="276" w:lineRule="auto"/>
        <w:jc w:val="center"/>
        <w:rPr>
          <w:rFonts w:ascii="Times New Roman" w:hAnsi="Times New Roman"/>
          <w:sz w:val="28"/>
          <w:lang w:eastAsia="zh-CN"/>
        </w:rPr>
      </w:pPr>
      <w:r>
        <w:rPr>
          <w:rFonts w:ascii="Times New Roman" w:hAnsi="Times New Roman"/>
          <w:b/>
          <w:bCs/>
          <w:color w:val="000000"/>
          <w:sz w:val="28"/>
          <w:lang w:eastAsia="zh-CN"/>
        </w:rPr>
        <w:t>Рабочая программа</w:t>
      </w:r>
    </w:p>
    <w:p w:rsidR="00D93AE9" w:rsidRDefault="00D93AE9" w:rsidP="00D93AE9">
      <w:pPr>
        <w:tabs>
          <w:tab w:val="left" w:pos="9288"/>
        </w:tabs>
        <w:suppressAutoHyphens/>
        <w:spacing w:after="200" w:line="276" w:lineRule="auto"/>
        <w:jc w:val="both"/>
        <w:rPr>
          <w:rFonts w:ascii="Times New Roman" w:hAnsi="Times New Roman"/>
          <w:sz w:val="28"/>
          <w:lang w:eastAsia="zh-CN"/>
        </w:rPr>
      </w:pPr>
    </w:p>
    <w:p w:rsidR="00D93AE9" w:rsidRDefault="00D93AE9" w:rsidP="00D93AE9">
      <w:pPr>
        <w:suppressAutoHyphens/>
        <w:kinsoku w:val="0"/>
        <w:overflowPunct w:val="0"/>
        <w:spacing w:before="58" w:line="276" w:lineRule="auto"/>
        <w:ind w:left="547" w:hanging="547"/>
        <w:textAlignment w:val="baseline"/>
        <w:rPr>
          <w:rFonts w:ascii="Times New Roman" w:hAnsi="Times New Roman"/>
          <w:szCs w:val="24"/>
          <w:lang w:eastAsia="zh-CN"/>
        </w:rPr>
      </w:pPr>
      <w:r>
        <w:rPr>
          <w:rFonts w:ascii="Times New Roman" w:hAnsi="Times New Roman"/>
          <w:szCs w:val="24"/>
          <w:lang w:eastAsia="zh-CN"/>
        </w:rPr>
        <w:t> </w:t>
      </w:r>
    </w:p>
    <w:p w:rsidR="00D93AE9" w:rsidRPr="00D93AE9" w:rsidRDefault="00D93AE9" w:rsidP="00D93AE9">
      <w:pPr>
        <w:jc w:val="center"/>
        <w:rPr>
          <w:rFonts w:ascii="Times New Roman" w:hAnsi="Times New Roman"/>
          <w:b/>
          <w:sz w:val="28"/>
        </w:rPr>
      </w:pPr>
      <w:r>
        <w:rPr>
          <w:rFonts w:ascii="Times New Roman" w:hAnsi="Times New Roman"/>
          <w:szCs w:val="24"/>
          <w:lang w:eastAsia="zh-CN"/>
        </w:rPr>
        <w:tab/>
      </w:r>
      <w:r w:rsidRPr="00D93AE9">
        <w:rPr>
          <w:rFonts w:ascii="Times New Roman" w:hAnsi="Times New Roman"/>
          <w:sz w:val="28"/>
          <w:lang w:eastAsia="zh-CN"/>
        </w:rPr>
        <w:t xml:space="preserve"> </w:t>
      </w:r>
      <w:r w:rsidRPr="00D93AE9">
        <w:rPr>
          <w:rFonts w:ascii="Times New Roman" w:hAnsi="Times New Roman"/>
          <w:b/>
          <w:sz w:val="28"/>
        </w:rPr>
        <w:t xml:space="preserve"> «Трудные вопросы орфографии и пунктуации» </w:t>
      </w:r>
    </w:p>
    <w:p w:rsidR="00D93AE9" w:rsidRPr="00D93AE9" w:rsidRDefault="00D93AE9" w:rsidP="00D93AE9">
      <w:pPr>
        <w:jc w:val="center"/>
        <w:rPr>
          <w:rFonts w:ascii="Times New Roman" w:hAnsi="Times New Roman"/>
          <w:b/>
          <w:sz w:val="28"/>
        </w:rPr>
      </w:pPr>
      <w:r w:rsidRPr="00D93AE9">
        <w:rPr>
          <w:rFonts w:ascii="Times New Roman" w:hAnsi="Times New Roman"/>
          <w:b/>
          <w:sz w:val="28"/>
        </w:rPr>
        <w:t>для 8 класса</w:t>
      </w:r>
    </w:p>
    <w:p w:rsidR="00D93AE9" w:rsidRDefault="00D93AE9" w:rsidP="00D93AE9">
      <w:pPr>
        <w:suppressAutoHyphens/>
        <w:kinsoku w:val="0"/>
        <w:overflowPunct w:val="0"/>
        <w:spacing w:before="67" w:line="276" w:lineRule="auto"/>
        <w:ind w:left="547" w:hanging="547"/>
        <w:textAlignment w:val="baseline"/>
        <w:rPr>
          <w:rFonts w:ascii="Times New Roman" w:hAnsi="Times New Roman"/>
          <w:sz w:val="28"/>
          <w:lang w:eastAsia="zh-CN"/>
        </w:rPr>
      </w:pPr>
      <w:r>
        <w:rPr>
          <w:rFonts w:ascii="Times New Roman" w:hAnsi="Times New Roman"/>
          <w:sz w:val="28"/>
          <w:lang w:eastAsia="zh-CN"/>
        </w:rPr>
        <w:tab/>
      </w:r>
    </w:p>
    <w:p w:rsidR="00D93AE9" w:rsidRDefault="00D93AE9" w:rsidP="00D93AE9">
      <w:pPr>
        <w:suppressAutoHyphens/>
        <w:kinsoku w:val="0"/>
        <w:overflowPunct w:val="0"/>
        <w:spacing w:before="67" w:line="276" w:lineRule="auto"/>
        <w:ind w:left="547" w:hanging="547"/>
        <w:textAlignment w:val="baseline"/>
        <w:rPr>
          <w:rFonts w:ascii="Times New Roman" w:hAnsi="Times New Roman"/>
          <w:sz w:val="28"/>
          <w:lang w:eastAsia="zh-CN"/>
        </w:rPr>
      </w:pPr>
    </w:p>
    <w:p w:rsidR="00D93AE9" w:rsidRDefault="00D93AE9" w:rsidP="00D93AE9">
      <w:pPr>
        <w:suppressAutoHyphens/>
        <w:kinsoku w:val="0"/>
        <w:overflowPunct w:val="0"/>
        <w:spacing w:before="67" w:line="276" w:lineRule="auto"/>
        <w:ind w:left="547" w:hanging="547"/>
        <w:textAlignment w:val="baseline"/>
        <w:rPr>
          <w:rFonts w:ascii="Times New Roman" w:hAnsi="Times New Roman"/>
          <w:sz w:val="28"/>
          <w:lang w:eastAsia="zh-CN"/>
        </w:rPr>
      </w:pPr>
    </w:p>
    <w:p w:rsidR="00D93AE9" w:rsidRDefault="00D93AE9" w:rsidP="00D93AE9">
      <w:pPr>
        <w:suppressAutoHyphens/>
        <w:kinsoku w:val="0"/>
        <w:overflowPunct w:val="0"/>
        <w:spacing w:before="67" w:line="276" w:lineRule="auto"/>
        <w:ind w:left="547" w:hanging="547"/>
        <w:textAlignment w:val="baseline"/>
        <w:rPr>
          <w:rFonts w:ascii="Times New Roman" w:hAnsi="Times New Roman"/>
          <w:szCs w:val="24"/>
          <w:lang w:eastAsia="zh-CN"/>
        </w:rPr>
      </w:pPr>
      <w:r>
        <w:rPr>
          <w:rFonts w:ascii="Times New Roman" w:hAnsi="Times New Roman"/>
          <w:sz w:val="28"/>
          <w:lang w:eastAsia="zh-CN"/>
        </w:rPr>
        <w:t>Учитель Жукович Татьяна Витальевна</w:t>
      </w:r>
    </w:p>
    <w:p w:rsidR="00D93AE9" w:rsidRDefault="00D93AE9"/>
    <w:p w:rsidR="00D93AE9" w:rsidRPr="00D93AE9" w:rsidRDefault="00D93AE9" w:rsidP="00D93AE9"/>
    <w:p w:rsidR="00D93AE9" w:rsidRPr="00D93AE9" w:rsidRDefault="00D93AE9" w:rsidP="00D93AE9"/>
    <w:p w:rsidR="00D93AE9" w:rsidRPr="00D93AE9" w:rsidRDefault="00D93AE9" w:rsidP="00D93AE9"/>
    <w:p w:rsidR="00D93AE9" w:rsidRPr="00D93AE9" w:rsidRDefault="00D93AE9" w:rsidP="00D93AE9"/>
    <w:p w:rsidR="00D93AE9" w:rsidRPr="00D93AE9" w:rsidRDefault="00D93AE9" w:rsidP="00D93AE9"/>
    <w:p w:rsidR="00D93AE9" w:rsidRPr="00D93AE9" w:rsidRDefault="00D93AE9" w:rsidP="00D93AE9"/>
    <w:p w:rsidR="00D93AE9" w:rsidRPr="00D93AE9" w:rsidRDefault="00D93AE9" w:rsidP="00D93AE9"/>
    <w:p w:rsidR="00D93AE9" w:rsidRPr="00D93AE9" w:rsidRDefault="00D93AE9" w:rsidP="00D93AE9"/>
    <w:p w:rsidR="00D93AE9" w:rsidRPr="00D93AE9" w:rsidRDefault="00D93AE9" w:rsidP="00D93AE9"/>
    <w:p w:rsidR="00D93AE9" w:rsidRDefault="00D93AE9" w:rsidP="00D93AE9"/>
    <w:p w:rsidR="00B82C43" w:rsidRDefault="00D93AE9" w:rsidP="00D93AE9">
      <w:pPr>
        <w:tabs>
          <w:tab w:val="left" w:pos="3756"/>
        </w:tabs>
        <w:rPr>
          <w:rFonts w:ascii="Times New Roman" w:hAnsi="Times New Roman"/>
        </w:rPr>
      </w:pPr>
      <w:r>
        <w:tab/>
      </w:r>
      <w:r w:rsidRPr="00D93AE9">
        <w:rPr>
          <w:rFonts w:ascii="Times New Roman" w:hAnsi="Times New Roman"/>
        </w:rPr>
        <w:t>20</w:t>
      </w:r>
      <w:r>
        <w:rPr>
          <w:rFonts w:ascii="Times New Roman" w:hAnsi="Times New Roman"/>
        </w:rPr>
        <w:t>1</w:t>
      </w:r>
      <w:bookmarkStart w:id="0" w:name="_GoBack"/>
      <w:bookmarkEnd w:id="0"/>
      <w:r w:rsidRPr="00D93AE9">
        <w:rPr>
          <w:rFonts w:ascii="Times New Roman" w:hAnsi="Times New Roman"/>
        </w:rPr>
        <w:t>5-2016 учебный год</w:t>
      </w:r>
    </w:p>
    <w:p w:rsidR="00D93AE9" w:rsidRDefault="00D93AE9" w:rsidP="00D93AE9">
      <w:pPr>
        <w:tabs>
          <w:tab w:val="left" w:pos="3756"/>
        </w:tabs>
        <w:rPr>
          <w:rFonts w:ascii="Times New Roman" w:hAnsi="Times New Roman"/>
        </w:rPr>
      </w:pPr>
    </w:p>
    <w:p w:rsidR="00D93AE9" w:rsidRPr="00D93AE9" w:rsidRDefault="00D93AE9" w:rsidP="00D93AE9">
      <w:pPr>
        <w:jc w:val="center"/>
        <w:rPr>
          <w:rFonts w:ascii="Times New Roman" w:hAnsi="Times New Roman"/>
          <w:b/>
          <w:szCs w:val="24"/>
        </w:rPr>
      </w:pPr>
      <w:r w:rsidRPr="00D93AE9">
        <w:rPr>
          <w:rFonts w:ascii="Times New Roman" w:hAnsi="Times New Roman"/>
          <w:b/>
          <w:szCs w:val="24"/>
        </w:rPr>
        <w:lastRenderedPageBreak/>
        <w:t>Пояснительная записка</w:t>
      </w:r>
    </w:p>
    <w:p w:rsidR="00D93AE9" w:rsidRPr="00D93AE9" w:rsidRDefault="00D93AE9" w:rsidP="00D93AE9">
      <w:pPr>
        <w:jc w:val="center"/>
        <w:rPr>
          <w:rFonts w:ascii="Times New Roman" w:hAnsi="Times New Roman"/>
          <w:b/>
          <w:szCs w:val="24"/>
        </w:rPr>
      </w:pPr>
    </w:p>
    <w:p w:rsidR="00D93AE9" w:rsidRPr="00D93AE9" w:rsidRDefault="00D93AE9" w:rsidP="00D93AE9">
      <w:pPr>
        <w:jc w:val="both"/>
        <w:rPr>
          <w:rFonts w:ascii="Times New Roman" w:hAnsi="Times New Roman"/>
          <w:szCs w:val="24"/>
        </w:rPr>
      </w:pPr>
      <w:r w:rsidRPr="00D93AE9">
        <w:rPr>
          <w:rFonts w:ascii="Times New Roman" w:hAnsi="Times New Roman"/>
          <w:b/>
          <w:szCs w:val="24"/>
        </w:rPr>
        <w:tab/>
        <w:t>Значение курса и его место в учебном плане.</w:t>
      </w:r>
      <w:r w:rsidRPr="00D93AE9">
        <w:rPr>
          <w:rFonts w:ascii="Times New Roman" w:hAnsi="Times New Roman"/>
          <w:szCs w:val="24"/>
        </w:rPr>
        <w:t xml:space="preserve"> Элективный курс «Трудные случаи орфографии и пунктуации» в современной школе имеет познавательно-практическую направленность, т. е. он помогает более прочно и глубоко сформировать у учащихся орфографические и пунктуационные знания, умения и навыки.</w:t>
      </w:r>
    </w:p>
    <w:p w:rsidR="00D93AE9" w:rsidRPr="00D93AE9" w:rsidRDefault="00D93AE9" w:rsidP="00D93AE9">
      <w:pPr>
        <w:jc w:val="both"/>
        <w:rPr>
          <w:rFonts w:ascii="Times New Roman" w:hAnsi="Times New Roman"/>
          <w:szCs w:val="24"/>
        </w:rPr>
      </w:pPr>
    </w:p>
    <w:p w:rsidR="00D93AE9" w:rsidRPr="00D93AE9" w:rsidRDefault="00D93AE9" w:rsidP="00D93AE9">
      <w:pPr>
        <w:jc w:val="both"/>
        <w:rPr>
          <w:rFonts w:ascii="Times New Roman" w:hAnsi="Times New Roman"/>
          <w:szCs w:val="24"/>
        </w:rPr>
      </w:pPr>
      <w:r w:rsidRPr="00D93AE9">
        <w:rPr>
          <w:rFonts w:ascii="Times New Roman" w:hAnsi="Times New Roman"/>
          <w:szCs w:val="24"/>
        </w:rPr>
        <w:tab/>
      </w:r>
      <w:r w:rsidRPr="00D93AE9">
        <w:rPr>
          <w:rFonts w:ascii="Times New Roman" w:hAnsi="Times New Roman"/>
          <w:b/>
          <w:szCs w:val="24"/>
        </w:rPr>
        <w:t xml:space="preserve">Образовательные цели курса: </w:t>
      </w:r>
      <w:r w:rsidRPr="00D93AE9">
        <w:rPr>
          <w:rFonts w:ascii="Times New Roman" w:hAnsi="Times New Roman"/>
          <w:szCs w:val="24"/>
        </w:rPr>
        <w:t>развитие интереса к русскому языку; углубление и закрепление орфографических и пунктуационных знаний, умений и навыков на базе повторения грамматики и осознания сущности русской орфографии и пунктуации; формирование коммуникативной компетентности учащихся.</w:t>
      </w:r>
    </w:p>
    <w:p w:rsidR="00D93AE9" w:rsidRPr="00D93AE9" w:rsidRDefault="00D93AE9" w:rsidP="00D93AE9">
      <w:pPr>
        <w:jc w:val="both"/>
        <w:rPr>
          <w:rFonts w:ascii="Times New Roman" w:hAnsi="Times New Roman"/>
          <w:szCs w:val="24"/>
        </w:rPr>
      </w:pPr>
    </w:p>
    <w:p w:rsidR="00D93AE9" w:rsidRPr="00D93AE9" w:rsidRDefault="00D93AE9" w:rsidP="00D93AE9">
      <w:pPr>
        <w:jc w:val="both"/>
        <w:rPr>
          <w:rFonts w:ascii="Times New Roman" w:hAnsi="Times New Roman"/>
          <w:szCs w:val="24"/>
        </w:rPr>
      </w:pPr>
      <w:r w:rsidRPr="00D93AE9">
        <w:rPr>
          <w:rFonts w:ascii="Times New Roman" w:hAnsi="Times New Roman"/>
          <w:szCs w:val="24"/>
        </w:rPr>
        <w:tab/>
      </w:r>
      <w:r w:rsidRPr="00D93AE9">
        <w:rPr>
          <w:rFonts w:ascii="Times New Roman" w:hAnsi="Times New Roman"/>
          <w:b/>
          <w:szCs w:val="24"/>
        </w:rPr>
        <w:t xml:space="preserve">Задачи данного курса: </w:t>
      </w:r>
      <w:r w:rsidRPr="00D93AE9">
        <w:rPr>
          <w:rFonts w:ascii="Times New Roman" w:hAnsi="Times New Roman"/>
          <w:szCs w:val="24"/>
        </w:rPr>
        <w:t>углубление и закрепление знаний учащихся по наиболее трудным вопросам русской орфографии и пунктуации (использование комплексного метода изучения отдельных тем); закрепление умения учащихся на практике применять и использовать орфографические и пунктуационные правила; повышение грамотности учащихся; подготовка к письменному экзамену по русскому языку.</w:t>
      </w:r>
    </w:p>
    <w:p w:rsidR="00D93AE9" w:rsidRPr="00D93AE9" w:rsidRDefault="00D93AE9" w:rsidP="00D93AE9">
      <w:pPr>
        <w:jc w:val="both"/>
        <w:rPr>
          <w:rFonts w:ascii="Times New Roman" w:hAnsi="Times New Roman"/>
          <w:szCs w:val="24"/>
        </w:rPr>
      </w:pPr>
    </w:p>
    <w:p w:rsidR="00D93AE9" w:rsidRPr="00D93AE9" w:rsidRDefault="00D93AE9" w:rsidP="00D93AE9">
      <w:pPr>
        <w:jc w:val="both"/>
        <w:rPr>
          <w:rFonts w:ascii="Times New Roman" w:hAnsi="Times New Roman"/>
          <w:szCs w:val="24"/>
        </w:rPr>
      </w:pPr>
      <w:r w:rsidRPr="00D93AE9">
        <w:rPr>
          <w:rFonts w:ascii="Times New Roman" w:hAnsi="Times New Roman"/>
          <w:szCs w:val="24"/>
        </w:rPr>
        <w:tab/>
      </w:r>
      <w:r w:rsidRPr="00D93AE9">
        <w:rPr>
          <w:rFonts w:ascii="Times New Roman" w:hAnsi="Times New Roman"/>
          <w:b/>
          <w:szCs w:val="24"/>
        </w:rPr>
        <w:t xml:space="preserve">Принципы организации </w:t>
      </w:r>
      <w:proofErr w:type="gramStart"/>
      <w:r w:rsidRPr="00D93AE9">
        <w:rPr>
          <w:rFonts w:ascii="Times New Roman" w:hAnsi="Times New Roman"/>
          <w:b/>
          <w:szCs w:val="24"/>
        </w:rPr>
        <w:t xml:space="preserve">обучения: </w:t>
      </w:r>
      <w:r w:rsidRPr="00D93AE9">
        <w:rPr>
          <w:rFonts w:ascii="Times New Roman" w:hAnsi="Times New Roman"/>
          <w:szCs w:val="24"/>
        </w:rPr>
        <w:t xml:space="preserve"> открытость</w:t>
      </w:r>
      <w:proofErr w:type="gramEnd"/>
      <w:r w:rsidRPr="00D93AE9">
        <w:rPr>
          <w:rFonts w:ascii="Times New Roman" w:hAnsi="Times New Roman"/>
          <w:szCs w:val="24"/>
        </w:rPr>
        <w:t xml:space="preserve"> (для всех независимо от качества </w:t>
      </w:r>
      <w:proofErr w:type="spellStart"/>
      <w:r w:rsidRPr="00D93AE9">
        <w:rPr>
          <w:rFonts w:ascii="Times New Roman" w:hAnsi="Times New Roman"/>
          <w:szCs w:val="24"/>
        </w:rPr>
        <w:t>обученности</w:t>
      </w:r>
      <w:proofErr w:type="spellEnd"/>
      <w:r w:rsidRPr="00D93AE9">
        <w:rPr>
          <w:rFonts w:ascii="Times New Roman" w:hAnsi="Times New Roman"/>
          <w:szCs w:val="24"/>
        </w:rPr>
        <w:t xml:space="preserve">); индивидуализация (индивидуальная практическая работа для каждого, основанная на технологии самообразования). На нескольких лекционных занятиях учащимся даются схемы, таблицы обобщающего характера, которые помогут им вспомнить ранее изученный теоретический материал. Затем на практических занятиях учащиеся выполняют упражнения и задания, направленные на углубление и закрепление умений и навыков. Практические упражнения </w:t>
      </w:r>
      <w:proofErr w:type="gramStart"/>
      <w:r w:rsidRPr="00D93AE9">
        <w:rPr>
          <w:rFonts w:ascii="Times New Roman" w:hAnsi="Times New Roman"/>
          <w:szCs w:val="24"/>
        </w:rPr>
        <w:t>носят  дифференцированный</w:t>
      </w:r>
      <w:proofErr w:type="gramEnd"/>
      <w:r w:rsidRPr="00D93AE9">
        <w:rPr>
          <w:rFonts w:ascii="Times New Roman" w:hAnsi="Times New Roman"/>
          <w:szCs w:val="24"/>
        </w:rPr>
        <w:t xml:space="preserve"> характер: от простых к сложным, от тренировочных заданий («вставьте пропущенные буквы и объясните их правописание») до контрольных и творческих работ («написать диктант/изложение/сочинение»). Упражнения ведут учащегося за собой: от подробных комментариев к все более самостоятельным решениям и выбору, в чем проявляется развивающий характер заданий. Упражнения выполняются каждым учащимся индивидуально, затем выполненное упражнение проверяется учителем. Учащиеся анализируют допущенные ошибки, выполняют работу над ошибками. Если учащиеся выполняют работу правильно, то им дается более сложное задание. </w:t>
      </w:r>
    </w:p>
    <w:p w:rsidR="00D93AE9" w:rsidRPr="00D93AE9" w:rsidRDefault="00D93AE9" w:rsidP="00D93AE9">
      <w:pPr>
        <w:jc w:val="both"/>
        <w:rPr>
          <w:rFonts w:ascii="Times New Roman" w:hAnsi="Times New Roman"/>
          <w:szCs w:val="24"/>
        </w:rPr>
      </w:pPr>
    </w:p>
    <w:p w:rsidR="00D93AE9" w:rsidRPr="00D93AE9" w:rsidRDefault="00D93AE9" w:rsidP="00D93AE9">
      <w:pPr>
        <w:jc w:val="both"/>
        <w:rPr>
          <w:rFonts w:ascii="Times New Roman" w:hAnsi="Times New Roman"/>
          <w:szCs w:val="24"/>
        </w:rPr>
      </w:pPr>
      <w:r w:rsidRPr="00D93AE9">
        <w:rPr>
          <w:rFonts w:ascii="Times New Roman" w:hAnsi="Times New Roman"/>
          <w:szCs w:val="24"/>
        </w:rPr>
        <w:tab/>
      </w:r>
      <w:r w:rsidRPr="00D93AE9">
        <w:rPr>
          <w:rFonts w:ascii="Times New Roman" w:hAnsi="Times New Roman"/>
          <w:b/>
          <w:szCs w:val="24"/>
        </w:rPr>
        <w:t xml:space="preserve">Предполагаемые формы обучения: </w:t>
      </w:r>
      <w:r w:rsidRPr="00D93AE9">
        <w:rPr>
          <w:rFonts w:ascii="Times New Roman" w:hAnsi="Times New Roman"/>
          <w:szCs w:val="24"/>
        </w:rPr>
        <w:t>лекции – 10 часов, практические занятия – 24 часа.</w:t>
      </w:r>
    </w:p>
    <w:p w:rsidR="00D93AE9" w:rsidRPr="00D93AE9" w:rsidRDefault="00D93AE9" w:rsidP="00D93AE9">
      <w:pPr>
        <w:jc w:val="both"/>
        <w:rPr>
          <w:rFonts w:ascii="Times New Roman" w:hAnsi="Times New Roman"/>
          <w:szCs w:val="24"/>
        </w:rPr>
      </w:pPr>
    </w:p>
    <w:p w:rsidR="00D93AE9" w:rsidRPr="00D93AE9" w:rsidRDefault="00D93AE9" w:rsidP="00D93AE9">
      <w:pPr>
        <w:jc w:val="both"/>
        <w:rPr>
          <w:rFonts w:ascii="Times New Roman" w:hAnsi="Times New Roman"/>
          <w:szCs w:val="24"/>
        </w:rPr>
      </w:pPr>
      <w:r w:rsidRPr="00D93AE9">
        <w:rPr>
          <w:rFonts w:ascii="Times New Roman" w:hAnsi="Times New Roman"/>
          <w:szCs w:val="24"/>
        </w:rPr>
        <w:tab/>
      </w:r>
      <w:r w:rsidRPr="00D93AE9">
        <w:rPr>
          <w:rFonts w:ascii="Times New Roman" w:hAnsi="Times New Roman"/>
          <w:b/>
          <w:szCs w:val="24"/>
        </w:rPr>
        <w:t xml:space="preserve">Прогнозируемые результаты в ходе изучения курса: </w:t>
      </w:r>
      <w:r w:rsidRPr="00D93AE9">
        <w:rPr>
          <w:rFonts w:ascii="Times New Roman" w:hAnsi="Times New Roman"/>
          <w:szCs w:val="24"/>
        </w:rPr>
        <w:t>умение на практике применять орфографические и пунктуационные знания; повышение грамотности письменной речи учащихся.</w:t>
      </w:r>
    </w:p>
    <w:p w:rsidR="00D93AE9" w:rsidRPr="00D93AE9" w:rsidRDefault="00D93AE9" w:rsidP="00D93AE9">
      <w:pPr>
        <w:jc w:val="both"/>
        <w:rPr>
          <w:rFonts w:ascii="Times New Roman" w:hAnsi="Times New Roman"/>
          <w:szCs w:val="24"/>
        </w:rPr>
      </w:pPr>
      <w:r w:rsidRPr="00D93AE9">
        <w:rPr>
          <w:rFonts w:ascii="Times New Roman" w:hAnsi="Times New Roman"/>
          <w:szCs w:val="24"/>
        </w:rPr>
        <w:tab/>
      </w:r>
      <w:r w:rsidRPr="00D93AE9">
        <w:rPr>
          <w:rFonts w:ascii="Times New Roman" w:hAnsi="Times New Roman"/>
          <w:b/>
          <w:szCs w:val="24"/>
        </w:rPr>
        <w:t xml:space="preserve">Базовые понятия курса: </w:t>
      </w:r>
      <w:r w:rsidRPr="00D93AE9">
        <w:rPr>
          <w:rFonts w:ascii="Times New Roman" w:hAnsi="Times New Roman"/>
          <w:szCs w:val="24"/>
        </w:rPr>
        <w:t>орфография, орфограмма, орфографическое правило, морфема, самостоятельные части речи, пунктуация, пунктуационное правило, главные и второстепенные члены предложения, однородные члены предложения, вводные слова и вводные предложения, прямая и косвенная речь.</w:t>
      </w:r>
    </w:p>
    <w:p w:rsidR="00D93AE9" w:rsidRPr="00D93AE9" w:rsidRDefault="00D93AE9" w:rsidP="00D93AE9">
      <w:pPr>
        <w:jc w:val="both"/>
        <w:rPr>
          <w:rFonts w:ascii="Times New Roman" w:hAnsi="Times New Roman"/>
          <w:szCs w:val="24"/>
        </w:rPr>
      </w:pPr>
    </w:p>
    <w:p w:rsidR="00D93AE9" w:rsidRPr="00D93AE9" w:rsidRDefault="00D93AE9" w:rsidP="00D93AE9">
      <w:pPr>
        <w:jc w:val="both"/>
        <w:rPr>
          <w:rFonts w:ascii="Times New Roman" w:hAnsi="Times New Roman"/>
          <w:szCs w:val="24"/>
        </w:rPr>
      </w:pPr>
      <w:r w:rsidRPr="00D93AE9">
        <w:rPr>
          <w:rFonts w:ascii="Times New Roman" w:hAnsi="Times New Roman"/>
          <w:szCs w:val="24"/>
        </w:rPr>
        <w:tab/>
      </w:r>
      <w:r w:rsidRPr="00D93AE9">
        <w:rPr>
          <w:rFonts w:ascii="Times New Roman" w:hAnsi="Times New Roman"/>
          <w:b/>
          <w:szCs w:val="24"/>
        </w:rPr>
        <w:t>Учебно-методический ресурс, необходимый для реализации задач курса:</w:t>
      </w:r>
      <w:r w:rsidRPr="00D93AE9">
        <w:rPr>
          <w:rFonts w:ascii="Times New Roman" w:hAnsi="Times New Roman"/>
          <w:szCs w:val="24"/>
        </w:rPr>
        <w:t xml:space="preserve"> схемы, таблицы, учебные пособия для учащихся, учебно-методические пособия для учителя, дидактические карточки-задания.</w:t>
      </w:r>
    </w:p>
    <w:p w:rsidR="00D93AE9" w:rsidRPr="00D93AE9" w:rsidRDefault="00D93AE9" w:rsidP="00D93AE9">
      <w:pPr>
        <w:jc w:val="both"/>
        <w:rPr>
          <w:rFonts w:ascii="Times New Roman" w:hAnsi="Times New Roman"/>
          <w:szCs w:val="24"/>
        </w:rPr>
      </w:pPr>
    </w:p>
    <w:p w:rsidR="00D93AE9" w:rsidRPr="00D93AE9" w:rsidRDefault="00D93AE9" w:rsidP="00D93AE9">
      <w:pPr>
        <w:jc w:val="both"/>
        <w:rPr>
          <w:rFonts w:ascii="Times New Roman" w:hAnsi="Times New Roman"/>
          <w:szCs w:val="24"/>
        </w:rPr>
      </w:pPr>
      <w:r w:rsidRPr="00D93AE9">
        <w:rPr>
          <w:rFonts w:ascii="Times New Roman" w:hAnsi="Times New Roman"/>
          <w:szCs w:val="24"/>
        </w:rPr>
        <w:tab/>
      </w:r>
      <w:r w:rsidRPr="00D93AE9">
        <w:rPr>
          <w:rFonts w:ascii="Times New Roman" w:hAnsi="Times New Roman"/>
          <w:b/>
          <w:szCs w:val="24"/>
        </w:rPr>
        <w:t>Критерии оценки результативности изучения курса:</w:t>
      </w:r>
      <w:r w:rsidRPr="00D93AE9">
        <w:rPr>
          <w:rFonts w:ascii="Times New Roman" w:hAnsi="Times New Roman"/>
          <w:szCs w:val="24"/>
        </w:rPr>
        <w:t xml:space="preserve"> текущий контроль – проверка выполнения учащимися упражнений и заданий, проверочные работы; итоговый контроль – тестирование, изложение, сочинение.</w:t>
      </w:r>
    </w:p>
    <w:p w:rsidR="00D93AE9" w:rsidRPr="00D93AE9" w:rsidRDefault="00D93AE9" w:rsidP="00D93AE9">
      <w:pPr>
        <w:jc w:val="both"/>
        <w:rPr>
          <w:rFonts w:ascii="Times New Roman" w:hAnsi="Times New Roman"/>
          <w:szCs w:val="24"/>
        </w:rPr>
      </w:pPr>
    </w:p>
    <w:p w:rsidR="00D93AE9" w:rsidRPr="00D93AE9" w:rsidRDefault="00D93AE9" w:rsidP="00D93AE9">
      <w:pPr>
        <w:jc w:val="both"/>
        <w:rPr>
          <w:rFonts w:ascii="Times New Roman" w:hAnsi="Times New Roman"/>
          <w:szCs w:val="24"/>
        </w:rPr>
      </w:pPr>
      <w:r w:rsidRPr="00D93AE9">
        <w:rPr>
          <w:rFonts w:ascii="Times New Roman" w:hAnsi="Times New Roman"/>
          <w:szCs w:val="24"/>
        </w:rPr>
        <w:tab/>
      </w:r>
      <w:r w:rsidRPr="00D93AE9">
        <w:rPr>
          <w:rFonts w:ascii="Times New Roman" w:hAnsi="Times New Roman"/>
          <w:b/>
          <w:szCs w:val="24"/>
        </w:rPr>
        <w:t>Учебный план 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5"/>
        <w:gridCol w:w="1995"/>
        <w:gridCol w:w="2205"/>
      </w:tblGrid>
      <w:tr w:rsidR="00D93AE9" w:rsidRPr="00D93AE9" w:rsidTr="00CD36BE">
        <w:tc>
          <w:tcPr>
            <w:tcW w:w="5523" w:type="dxa"/>
            <w:shd w:val="clear" w:color="auto" w:fill="auto"/>
          </w:tcPr>
          <w:p w:rsidR="00D93AE9" w:rsidRPr="00D93AE9" w:rsidRDefault="00D93AE9" w:rsidP="00CD36BE">
            <w:pPr>
              <w:jc w:val="center"/>
              <w:rPr>
                <w:rFonts w:ascii="Times New Roman" w:hAnsi="Times New Roman"/>
                <w:b/>
                <w:szCs w:val="24"/>
              </w:rPr>
            </w:pPr>
            <w:r w:rsidRPr="00D93AE9">
              <w:rPr>
                <w:rFonts w:ascii="Times New Roman" w:hAnsi="Times New Roman"/>
                <w:b/>
                <w:szCs w:val="24"/>
              </w:rPr>
              <w:t>Наименование разделов, тем</w:t>
            </w:r>
          </w:p>
        </w:tc>
        <w:tc>
          <w:tcPr>
            <w:tcW w:w="2052" w:type="dxa"/>
            <w:shd w:val="clear" w:color="auto" w:fill="auto"/>
          </w:tcPr>
          <w:p w:rsidR="00D93AE9" w:rsidRPr="00D93AE9" w:rsidRDefault="00D93AE9" w:rsidP="00CD36BE">
            <w:pPr>
              <w:jc w:val="center"/>
              <w:rPr>
                <w:rFonts w:ascii="Times New Roman" w:hAnsi="Times New Roman"/>
                <w:b/>
                <w:szCs w:val="24"/>
              </w:rPr>
            </w:pPr>
            <w:r w:rsidRPr="00D93AE9">
              <w:rPr>
                <w:rFonts w:ascii="Times New Roman" w:hAnsi="Times New Roman"/>
                <w:b/>
                <w:szCs w:val="24"/>
              </w:rPr>
              <w:t>Количество часов</w:t>
            </w:r>
          </w:p>
        </w:tc>
        <w:tc>
          <w:tcPr>
            <w:tcW w:w="2279" w:type="dxa"/>
            <w:shd w:val="clear" w:color="auto" w:fill="auto"/>
          </w:tcPr>
          <w:p w:rsidR="00D93AE9" w:rsidRPr="00D93AE9" w:rsidRDefault="00D93AE9" w:rsidP="00CD36BE">
            <w:pPr>
              <w:jc w:val="center"/>
              <w:rPr>
                <w:rFonts w:ascii="Times New Roman" w:hAnsi="Times New Roman"/>
                <w:b/>
                <w:szCs w:val="24"/>
              </w:rPr>
            </w:pPr>
            <w:r w:rsidRPr="00D93AE9">
              <w:rPr>
                <w:rFonts w:ascii="Times New Roman" w:hAnsi="Times New Roman"/>
                <w:b/>
                <w:szCs w:val="24"/>
              </w:rPr>
              <w:t>Формы контроля</w:t>
            </w:r>
          </w:p>
        </w:tc>
      </w:tr>
      <w:tr w:rsidR="00D93AE9" w:rsidRPr="00D93AE9" w:rsidTr="00CD36BE">
        <w:tc>
          <w:tcPr>
            <w:tcW w:w="9854" w:type="dxa"/>
            <w:gridSpan w:val="3"/>
            <w:shd w:val="clear" w:color="auto" w:fill="auto"/>
          </w:tcPr>
          <w:p w:rsidR="00D93AE9" w:rsidRPr="00D93AE9" w:rsidRDefault="00D93AE9" w:rsidP="00CD36BE">
            <w:pPr>
              <w:jc w:val="center"/>
              <w:rPr>
                <w:rFonts w:ascii="Times New Roman" w:hAnsi="Times New Roman"/>
                <w:b/>
                <w:szCs w:val="24"/>
              </w:rPr>
            </w:pPr>
            <w:r w:rsidRPr="00D93AE9">
              <w:rPr>
                <w:rFonts w:ascii="Times New Roman" w:hAnsi="Times New Roman"/>
                <w:b/>
                <w:szCs w:val="24"/>
              </w:rPr>
              <w:t xml:space="preserve">Раздел </w:t>
            </w:r>
            <w:r w:rsidRPr="00D93AE9">
              <w:rPr>
                <w:rFonts w:ascii="Times New Roman" w:hAnsi="Times New Roman"/>
                <w:b/>
                <w:szCs w:val="24"/>
                <w:lang w:val="en-US"/>
              </w:rPr>
              <w:t>I</w:t>
            </w:r>
            <w:r w:rsidRPr="00D93AE9">
              <w:rPr>
                <w:rFonts w:ascii="Times New Roman" w:hAnsi="Times New Roman"/>
                <w:b/>
                <w:szCs w:val="24"/>
              </w:rPr>
              <w:t>. Трудные вопросы русской орфографии (15 ч)</w:t>
            </w:r>
          </w:p>
        </w:tc>
      </w:tr>
      <w:tr w:rsidR="00D93AE9" w:rsidRPr="00D93AE9" w:rsidTr="00CD36BE">
        <w:tc>
          <w:tcPr>
            <w:tcW w:w="5523" w:type="dxa"/>
            <w:shd w:val="clear" w:color="auto" w:fill="auto"/>
          </w:tcPr>
          <w:p w:rsidR="00D93AE9" w:rsidRPr="00D93AE9" w:rsidRDefault="00D93AE9" w:rsidP="00CD36BE">
            <w:pPr>
              <w:rPr>
                <w:rFonts w:ascii="Times New Roman" w:hAnsi="Times New Roman"/>
                <w:szCs w:val="24"/>
              </w:rPr>
            </w:pPr>
            <w:r w:rsidRPr="00D93AE9">
              <w:rPr>
                <w:rFonts w:ascii="Times New Roman" w:hAnsi="Times New Roman"/>
                <w:szCs w:val="24"/>
              </w:rPr>
              <w:t>Тема 1. Чередование гласных в корне слова.</w:t>
            </w:r>
          </w:p>
        </w:tc>
        <w:tc>
          <w:tcPr>
            <w:tcW w:w="2052"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3</w:t>
            </w:r>
          </w:p>
        </w:tc>
        <w:tc>
          <w:tcPr>
            <w:tcW w:w="227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Упражнения, проверочные работы</w:t>
            </w:r>
          </w:p>
        </w:tc>
      </w:tr>
      <w:tr w:rsidR="00D93AE9" w:rsidRPr="00D93AE9" w:rsidTr="00CD36BE">
        <w:tc>
          <w:tcPr>
            <w:tcW w:w="5523" w:type="dxa"/>
            <w:shd w:val="clear" w:color="auto" w:fill="auto"/>
          </w:tcPr>
          <w:p w:rsidR="00D93AE9" w:rsidRPr="00D93AE9" w:rsidRDefault="00D93AE9" w:rsidP="00CD36BE">
            <w:pPr>
              <w:rPr>
                <w:rFonts w:ascii="Times New Roman" w:hAnsi="Times New Roman"/>
                <w:szCs w:val="24"/>
              </w:rPr>
            </w:pPr>
            <w:r w:rsidRPr="00D93AE9">
              <w:rPr>
                <w:rFonts w:ascii="Times New Roman" w:hAnsi="Times New Roman"/>
                <w:szCs w:val="24"/>
              </w:rPr>
              <w:t>Тема 2. Правописание приставок.</w:t>
            </w:r>
          </w:p>
        </w:tc>
        <w:tc>
          <w:tcPr>
            <w:tcW w:w="2052"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2</w:t>
            </w:r>
          </w:p>
        </w:tc>
        <w:tc>
          <w:tcPr>
            <w:tcW w:w="227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Упражнения, проверочные работы</w:t>
            </w:r>
          </w:p>
        </w:tc>
      </w:tr>
      <w:tr w:rsidR="00D93AE9" w:rsidRPr="00D93AE9" w:rsidTr="00CD36BE">
        <w:tc>
          <w:tcPr>
            <w:tcW w:w="5523" w:type="dxa"/>
            <w:shd w:val="clear" w:color="auto" w:fill="auto"/>
          </w:tcPr>
          <w:p w:rsidR="00D93AE9" w:rsidRPr="00D93AE9" w:rsidRDefault="00D93AE9" w:rsidP="00CD36BE">
            <w:pPr>
              <w:rPr>
                <w:rFonts w:ascii="Times New Roman" w:hAnsi="Times New Roman"/>
                <w:szCs w:val="24"/>
              </w:rPr>
            </w:pPr>
            <w:r w:rsidRPr="00D93AE9">
              <w:rPr>
                <w:rFonts w:ascii="Times New Roman" w:hAnsi="Times New Roman"/>
                <w:szCs w:val="24"/>
              </w:rPr>
              <w:t xml:space="preserve">Тема 3. Правописание гласных после шипящих и </w:t>
            </w:r>
            <w:r w:rsidRPr="00D93AE9">
              <w:rPr>
                <w:rFonts w:ascii="Times New Roman" w:hAnsi="Times New Roman"/>
                <w:i/>
                <w:szCs w:val="24"/>
              </w:rPr>
              <w:t>Ц</w:t>
            </w:r>
            <w:r w:rsidRPr="00D93AE9">
              <w:rPr>
                <w:rFonts w:ascii="Times New Roman" w:hAnsi="Times New Roman"/>
                <w:szCs w:val="24"/>
              </w:rPr>
              <w:t>.</w:t>
            </w:r>
          </w:p>
        </w:tc>
        <w:tc>
          <w:tcPr>
            <w:tcW w:w="2052"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2</w:t>
            </w:r>
          </w:p>
        </w:tc>
        <w:tc>
          <w:tcPr>
            <w:tcW w:w="227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Упражнения, проверочные работы</w:t>
            </w:r>
          </w:p>
        </w:tc>
      </w:tr>
      <w:tr w:rsidR="00D93AE9" w:rsidRPr="00D93AE9" w:rsidTr="00CD36BE">
        <w:tc>
          <w:tcPr>
            <w:tcW w:w="5523" w:type="dxa"/>
            <w:shd w:val="clear" w:color="auto" w:fill="auto"/>
          </w:tcPr>
          <w:p w:rsidR="00D93AE9" w:rsidRPr="00D93AE9" w:rsidRDefault="00D93AE9" w:rsidP="00CD36BE">
            <w:pPr>
              <w:rPr>
                <w:rFonts w:ascii="Times New Roman" w:hAnsi="Times New Roman"/>
                <w:szCs w:val="24"/>
              </w:rPr>
            </w:pPr>
            <w:r w:rsidRPr="00D93AE9">
              <w:rPr>
                <w:rFonts w:ascii="Times New Roman" w:hAnsi="Times New Roman"/>
                <w:szCs w:val="24"/>
              </w:rPr>
              <w:t xml:space="preserve">Тема 4. </w:t>
            </w:r>
            <w:r w:rsidRPr="00D93AE9">
              <w:rPr>
                <w:rFonts w:ascii="Times New Roman" w:hAnsi="Times New Roman"/>
                <w:i/>
                <w:szCs w:val="24"/>
              </w:rPr>
              <w:t>Ь</w:t>
            </w:r>
            <w:r w:rsidRPr="00D93AE9">
              <w:rPr>
                <w:rFonts w:ascii="Times New Roman" w:hAnsi="Times New Roman"/>
                <w:szCs w:val="24"/>
              </w:rPr>
              <w:t xml:space="preserve"> после шипящих на конце слова.</w:t>
            </w:r>
          </w:p>
        </w:tc>
        <w:tc>
          <w:tcPr>
            <w:tcW w:w="2052"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2</w:t>
            </w:r>
          </w:p>
        </w:tc>
        <w:tc>
          <w:tcPr>
            <w:tcW w:w="227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Упражнения, проверочные работы</w:t>
            </w:r>
          </w:p>
        </w:tc>
      </w:tr>
      <w:tr w:rsidR="00D93AE9" w:rsidRPr="00D93AE9" w:rsidTr="00CD36BE">
        <w:tc>
          <w:tcPr>
            <w:tcW w:w="5523" w:type="dxa"/>
            <w:shd w:val="clear" w:color="auto" w:fill="auto"/>
          </w:tcPr>
          <w:p w:rsidR="00D93AE9" w:rsidRPr="00D93AE9" w:rsidRDefault="00D93AE9" w:rsidP="00CD36BE">
            <w:pPr>
              <w:rPr>
                <w:rFonts w:ascii="Times New Roman" w:hAnsi="Times New Roman"/>
                <w:szCs w:val="24"/>
              </w:rPr>
            </w:pPr>
            <w:r w:rsidRPr="00D93AE9">
              <w:rPr>
                <w:rFonts w:ascii="Times New Roman" w:hAnsi="Times New Roman"/>
                <w:szCs w:val="24"/>
              </w:rPr>
              <w:t xml:space="preserve">Тема 5. Правописание </w:t>
            </w:r>
            <w:r w:rsidRPr="00D93AE9">
              <w:rPr>
                <w:rFonts w:ascii="Times New Roman" w:hAnsi="Times New Roman"/>
                <w:i/>
                <w:szCs w:val="24"/>
              </w:rPr>
              <w:t xml:space="preserve">Н </w:t>
            </w:r>
            <w:r w:rsidRPr="00D93AE9">
              <w:rPr>
                <w:rFonts w:ascii="Times New Roman" w:hAnsi="Times New Roman"/>
                <w:szCs w:val="24"/>
              </w:rPr>
              <w:t xml:space="preserve">и </w:t>
            </w:r>
            <w:r w:rsidRPr="00D93AE9">
              <w:rPr>
                <w:rFonts w:ascii="Times New Roman" w:hAnsi="Times New Roman"/>
                <w:i/>
                <w:szCs w:val="24"/>
              </w:rPr>
              <w:t>НН</w:t>
            </w:r>
            <w:r w:rsidRPr="00D93AE9">
              <w:rPr>
                <w:rFonts w:ascii="Times New Roman" w:hAnsi="Times New Roman"/>
                <w:szCs w:val="24"/>
              </w:rPr>
              <w:t xml:space="preserve"> в суффиксах разных частей речи.</w:t>
            </w:r>
          </w:p>
        </w:tc>
        <w:tc>
          <w:tcPr>
            <w:tcW w:w="2052"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3</w:t>
            </w:r>
          </w:p>
        </w:tc>
        <w:tc>
          <w:tcPr>
            <w:tcW w:w="227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Упражнения, проверочные работы</w:t>
            </w:r>
          </w:p>
        </w:tc>
      </w:tr>
      <w:tr w:rsidR="00D93AE9" w:rsidRPr="00D93AE9" w:rsidTr="00CD36BE">
        <w:tc>
          <w:tcPr>
            <w:tcW w:w="5523" w:type="dxa"/>
            <w:shd w:val="clear" w:color="auto" w:fill="auto"/>
          </w:tcPr>
          <w:p w:rsidR="00D93AE9" w:rsidRPr="00D93AE9" w:rsidRDefault="00D93AE9" w:rsidP="00CD36BE">
            <w:pPr>
              <w:rPr>
                <w:rFonts w:ascii="Times New Roman" w:hAnsi="Times New Roman"/>
                <w:szCs w:val="24"/>
              </w:rPr>
            </w:pPr>
            <w:r w:rsidRPr="00D93AE9">
              <w:rPr>
                <w:rFonts w:ascii="Times New Roman" w:hAnsi="Times New Roman"/>
                <w:szCs w:val="24"/>
              </w:rPr>
              <w:t xml:space="preserve">Тема 6. Слитное и раздельное написание </w:t>
            </w:r>
            <w:r w:rsidRPr="00D93AE9">
              <w:rPr>
                <w:rFonts w:ascii="Times New Roman" w:hAnsi="Times New Roman"/>
                <w:i/>
                <w:szCs w:val="24"/>
              </w:rPr>
              <w:t>НЕ</w:t>
            </w:r>
            <w:r w:rsidRPr="00D93AE9">
              <w:rPr>
                <w:rFonts w:ascii="Times New Roman" w:hAnsi="Times New Roman"/>
                <w:szCs w:val="24"/>
              </w:rPr>
              <w:t xml:space="preserve"> с разными частями речи.</w:t>
            </w:r>
          </w:p>
        </w:tc>
        <w:tc>
          <w:tcPr>
            <w:tcW w:w="2052"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3</w:t>
            </w:r>
          </w:p>
        </w:tc>
        <w:tc>
          <w:tcPr>
            <w:tcW w:w="227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Упражнения, проверочные работы</w:t>
            </w:r>
          </w:p>
        </w:tc>
      </w:tr>
      <w:tr w:rsidR="00D93AE9" w:rsidRPr="00D93AE9" w:rsidTr="00CD36BE">
        <w:tc>
          <w:tcPr>
            <w:tcW w:w="9854" w:type="dxa"/>
            <w:gridSpan w:val="3"/>
            <w:shd w:val="clear" w:color="auto" w:fill="auto"/>
          </w:tcPr>
          <w:p w:rsidR="00D93AE9" w:rsidRPr="00D93AE9" w:rsidRDefault="00D93AE9" w:rsidP="00CD36BE">
            <w:pPr>
              <w:jc w:val="center"/>
              <w:rPr>
                <w:rFonts w:ascii="Times New Roman" w:hAnsi="Times New Roman"/>
                <w:b/>
                <w:szCs w:val="24"/>
              </w:rPr>
            </w:pPr>
            <w:r w:rsidRPr="00D93AE9">
              <w:rPr>
                <w:rFonts w:ascii="Times New Roman" w:hAnsi="Times New Roman"/>
                <w:b/>
                <w:szCs w:val="24"/>
              </w:rPr>
              <w:t xml:space="preserve">Раздел </w:t>
            </w:r>
            <w:r w:rsidRPr="00D93AE9">
              <w:rPr>
                <w:rFonts w:ascii="Times New Roman" w:hAnsi="Times New Roman"/>
                <w:b/>
                <w:szCs w:val="24"/>
                <w:lang w:val="en-US"/>
              </w:rPr>
              <w:t>II</w:t>
            </w:r>
            <w:r w:rsidRPr="00D93AE9">
              <w:rPr>
                <w:rFonts w:ascii="Times New Roman" w:hAnsi="Times New Roman"/>
                <w:b/>
                <w:szCs w:val="24"/>
              </w:rPr>
              <w:t>. Трудные вопросы русской орфографии (15 ч)</w:t>
            </w:r>
          </w:p>
        </w:tc>
      </w:tr>
      <w:tr w:rsidR="00D93AE9" w:rsidRPr="00D93AE9" w:rsidTr="00CD36BE">
        <w:tc>
          <w:tcPr>
            <w:tcW w:w="5523" w:type="dxa"/>
            <w:shd w:val="clear" w:color="auto" w:fill="auto"/>
          </w:tcPr>
          <w:p w:rsidR="00D93AE9" w:rsidRPr="00D93AE9" w:rsidRDefault="00D93AE9" w:rsidP="00CD36BE">
            <w:pPr>
              <w:rPr>
                <w:rFonts w:ascii="Times New Roman" w:hAnsi="Times New Roman"/>
                <w:szCs w:val="24"/>
              </w:rPr>
            </w:pPr>
            <w:r w:rsidRPr="00D93AE9">
              <w:rPr>
                <w:rFonts w:ascii="Times New Roman" w:hAnsi="Times New Roman"/>
                <w:szCs w:val="24"/>
              </w:rPr>
              <w:t>Тема 7. Тире между подлежащим и сказуемым.</w:t>
            </w:r>
          </w:p>
        </w:tc>
        <w:tc>
          <w:tcPr>
            <w:tcW w:w="2052"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2</w:t>
            </w:r>
          </w:p>
        </w:tc>
        <w:tc>
          <w:tcPr>
            <w:tcW w:w="227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Упражнения, проверочные работы</w:t>
            </w:r>
          </w:p>
        </w:tc>
      </w:tr>
      <w:tr w:rsidR="00D93AE9" w:rsidRPr="00D93AE9" w:rsidTr="00CD36BE">
        <w:tc>
          <w:tcPr>
            <w:tcW w:w="5523" w:type="dxa"/>
            <w:shd w:val="clear" w:color="auto" w:fill="auto"/>
          </w:tcPr>
          <w:p w:rsidR="00D93AE9" w:rsidRPr="00D93AE9" w:rsidRDefault="00D93AE9" w:rsidP="00CD36BE">
            <w:pPr>
              <w:rPr>
                <w:rFonts w:ascii="Times New Roman" w:hAnsi="Times New Roman"/>
                <w:szCs w:val="24"/>
              </w:rPr>
            </w:pPr>
            <w:r w:rsidRPr="00D93AE9">
              <w:rPr>
                <w:rFonts w:ascii="Times New Roman" w:hAnsi="Times New Roman"/>
                <w:szCs w:val="24"/>
              </w:rPr>
              <w:t>Тема 8. Однородные члены предложения.</w:t>
            </w:r>
          </w:p>
        </w:tc>
        <w:tc>
          <w:tcPr>
            <w:tcW w:w="2052"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3</w:t>
            </w:r>
          </w:p>
        </w:tc>
        <w:tc>
          <w:tcPr>
            <w:tcW w:w="227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Упражнения, проверочные работы</w:t>
            </w:r>
          </w:p>
        </w:tc>
      </w:tr>
      <w:tr w:rsidR="00D93AE9" w:rsidRPr="00D93AE9" w:rsidTr="00CD36BE">
        <w:tc>
          <w:tcPr>
            <w:tcW w:w="5523" w:type="dxa"/>
            <w:shd w:val="clear" w:color="auto" w:fill="auto"/>
          </w:tcPr>
          <w:p w:rsidR="00D93AE9" w:rsidRPr="00D93AE9" w:rsidRDefault="00D93AE9" w:rsidP="00CD36BE">
            <w:pPr>
              <w:rPr>
                <w:rFonts w:ascii="Times New Roman" w:hAnsi="Times New Roman"/>
                <w:szCs w:val="24"/>
              </w:rPr>
            </w:pPr>
            <w:r w:rsidRPr="00D93AE9">
              <w:rPr>
                <w:rFonts w:ascii="Times New Roman" w:hAnsi="Times New Roman"/>
                <w:szCs w:val="24"/>
              </w:rPr>
              <w:t>Тема 9. Обособление второстепенных членов предложения.</w:t>
            </w:r>
          </w:p>
        </w:tc>
        <w:tc>
          <w:tcPr>
            <w:tcW w:w="2052"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4</w:t>
            </w:r>
          </w:p>
        </w:tc>
        <w:tc>
          <w:tcPr>
            <w:tcW w:w="227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Упражнения, проверочные работы</w:t>
            </w:r>
          </w:p>
        </w:tc>
      </w:tr>
      <w:tr w:rsidR="00D93AE9" w:rsidRPr="00D93AE9" w:rsidTr="00CD36BE">
        <w:tc>
          <w:tcPr>
            <w:tcW w:w="5523" w:type="dxa"/>
            <w:shd w:val="clear" w:color="auto" w:fill="auto"/>
          </w:tcPr>
          <w:p w:rsidR="00D93AE9" w:rsidRPr="00D93AE9" w:rsidRDefault="00D93AE9" w:rsidP="00CD36BE">
            <w:pPr>
              <w:rPr>
                <w:rFonts w:ascii="Times New Roman" w:hAnsi="Times New Roman"/>
                <w:szCs w:val="24"/>
              </w:rPr>
            </w:pPr>
            <w:r w:rsidRPr="00D93AE9">
              <w:rPr>
                <w:rFonts w:ascii="Times New Roman" w:hAnsi="Times New Roman"/>
                <w:szCs w:val="24"/>
              </w:rPr>
              <w:t>Тема 10. Вводные слова и предложения.</w:t>
            </w:r>
          </w:p>
        </w:tc>
        <w:tc>
          <w:tcPr>
            <w:tcW w:w="2052"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3</w:t>
            </w:r>
          </w:p>
        </w:tc>
        <w:tc>
          <w:tcPr>
            <w:tcW w:w="227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Упражнения, проверочные работы</w:t>
            </w:r>
          </w:p>
        </w:tc>
      </w:tr>
      <w:tr w:rsidR="00D93AE9" w:rsidRPr="00D93AE9" w:rsidTr="00CD36BE">
        <w:tc>
          <w:tcPr>
            <w:tcW w:w="5523" w:type="dxa"/>
            <w:shd w:val="clear" w:color="auto" w:fill="auto"/>
          </w:tcPr>
          <w:p w:rsidR="00D93AE9" w:rsidRPr="00D93AE9" w:rsidRDefault="00D93AE9" w:rsidP="00CD36BE">
            <w:pPr>
              <w:rPr>
                <w:rFonts w:ascii="Times New Roman" w:hAnsi="Times New Roman"/>
                <w:szCs w:val="24"/>
              </w:rPr>
            </w:pPr>
            <w:r w:rsidRPr="00D93AE9">
              <w:rPr>
                <w:rFonts w:ascii="Times New Roman" w:hAnsi="Times New Roman"/>
                <w:szCs w:val="24"/>
              </w:rPr>
              <w:t>Тема 11. Предложения с прямой и косвенной речью.</w:t>
            </w:r>
          </w:p>
        </w:tc>
        <w:tc>
          <w:tcPr>
            <w:tcW w:w="2052"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3</w:t>
            </w:r>
          </w:p>
        </w:tc>
        <w:tc>
          <w:tcPr>
            <w:tcW w:w="227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Упражнения, проверочные работы</w:t>
            </w:r>
          </w:p>
        </w:tc>
      </w:tr>
      <w:tr w:rsidR="00D93AE9" w:rsidRPr="00D93AE9" w:rsidTr="00CD36BE">
        <w:tc>
          <w:tcPr>
            <w:tcW w:w="9854" w:type="dxa"/>
            <w:gridSpan w:val="3"/>
            <w:shd w:val="clear" w:color="auto" w:fill="auto"/>
          </w:tcPr>
          <w:p w:rsidR="00D93AE9" w:rsidRPr="00D93AE9" w:rsidRDefault="00D93AE9" w:rsidP="00CD36BE">
            <w:pPr>
              <w:jc w:val="center"/>
              <w:rPr>
                <w:rFonts w:ascii="Times New Roman" w:hAnsi="Times New Roman"/>
                <w:b/>
                <w:szCs w:val="24"/>
              </w:rPr>
            </w:pPr>
            <w:r w:rsidRPr="00D93AE9">
              <w:rPr>
                <w:rFonts w:ascii="Times New Roman" w:hAnsi="Times New Roman"/>
                <w:b/>
                <w:szCs w:val="24"/>
              </w:rPr>
              <w:t>Итоговый контроль (4 ч)</w:t>
            </w:r>
          </w:p>
        </w:tc>
      </w:tr>
      <w:tr w:rsidR="00D93AE9" w:rsidRPr="00D93AE9" w:rsidTr="00CD36BE">
        <w:tc>
          <w:tcPr>
            <w:tcW w:w="5523" w:type="dxa"/>
            <w:shd w:val="clear" w:color="auto" w:fill="auto"/>
          </w:tcPr>
          <w:p w:rsidR="00D93AE9" w:rsidRPr="00D93AE9" w:rsidRDefault="00D93AE9" w:rsidP="00CD36BE">
            <w:pPr>
              <w:rPr>
                <w:rFonts w:ascii="Times New Roman" w:hAnsi="Times New Roman"/>
                <w:szCs w:val="24"/>
              </w:rPr>
            </w:pPr>
            <w:r w:rsidRPr="00D93AE9">
              <w:rPr>
                <w:rFonts w:ascii="Times New Roman" w:hAnsi="Times New Roman"/>
                <w:szCs w:val="24"/>
              </w:rPr>
              <w:t>Итоговое тестирование (по материалам ГИА).</w:t>
            </w:r>
          </w:p>
        </w:tc>
        <w:tc>
          <w:tcPr>
            <w:tcW w:w="2052"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4</w:t>
            </w:r>
          </w:p>
        </w:tc>
        <w:tc>
          <w:tcPr>
            <w:tcW w:w="227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Тест, изложение, сочинение</w:t>
            </w:r>
          </w:p>
        </w:tc>
      </w:tr>
    </w:tbl>
    <w:p w:rsidR="00D93AE9" w:rsidRPr="00D93AE9" w:rsidRDefault="00D93AE9" w:rsidP="00D93AE9">
      <w:pPr>
        <w:jc w:val="both"/>
        <w:rPr>
          <w:rFonts w:ascii="Times New Roman" w:hAnsi="Times New Roman"/>
          <w:szCs w:val="24"/>
        </w:rPr>
      </w:pPr>
    </w:p>
    <w:p w:rsidR="00D93AE9" w:rsidRPr="00D93AE9" w:rsidRDefault="00D93AE9" w:rsidP="00D93AE9">
      <w:pPr>
        <w:jc w:val="both"/>
        <w:rPr>
          <w:rFonts w:ascii="Times New Roman" w:hAnsi="Times New Roman"/>
          <w:szCs w:val="24"/>
        </w:rPr>
      </w:pPr>
    </w:p>
    <w:p w:rsidR="00D93AE9" w:rsidRPr="00D93AE9" w:rsidRDefault="00D93AE9" w:rsidP="00D93AE9">
      <w:pPr>
        <w:jc w:val="both"/>
        <w:rPr>
          <w:rFonts w:ascii="Times New Roman" w:hAnsi="Times New Roman"/>
          <w:b/>
          <w:szCs w:val="24"/>
        </w:rPr>
      </w:pPr>
      <w:r w:rsidRPr="00D93AE9">
        <w:rPr>
          <w:rFonts w:ascii="Times New Roman" w:hAnsi="Times New Roman"/>
          <w:szCs w:val="24"/>
        </w:rPr>
        <w:tab/>
      </w:r>
      <w:r w:rsidRPr="00D93AE9">
        <w:rPr>
          <w:rFonts w:ascii="Times New Roman" w:hAnsi="Times New Roman"/>
          <w:b/>
          <w:szCs w:val="24"/>
        </w:rPr>
        <w:t>Календарно-тематическое планирование</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5138"/>
        <w:gridCol w:w="1425"/>
        <w:gridCol w:w="1311"/>
        <w:gridCol w:w="1368"/>
      </w:tblGrid>
      <w:tr w:rsidR="00D93AE9" w:rsidRPr="00D93AE9" w:rsidTr="00CD36BE">
        <w:tc>
          <w:tcPr>
            <w:tcW w:w="849" w:type="dxa"/>
            <w:shd w:val="clear" w:color="auto" w:fill="auto"/>
          </w:tcPr>
          <w:p w:rsidR="00D93AE9" w:rsidRPr="00D93AE9" w:rsidRDefault="00D93AE9" w:rsidP="00CD36BE">
            <w:pPr>
              <w:jc w:val="center"/>
              <w:rPr>
                <w:rFonts w:ascii="Times New Roman" w:hAnsi="Times New Roman"/>
                <w:b/>
                <w:szCs w:val="24"/>
              </w:rPr>
            </w:pPr>
            <w:r w:rsidRPr="00D93AE9">
              <w:rPr>
                <w:rFonts w:ascii="Times New Roman" w:hAnsi="Times New Roman"/>
                <w:b/>
                <w:szCs w:val="24"/>
              </w:rPr>
              <w:t>№ урока</w:t>
            </w:r>
          </w:p>
        </w:tc>
        <w:tc>
          <w:tcPr>
            <w:tcW w:w="5138" w:type="dxa"/>
            <w:shd w:val="clear" w:color="auto" w:fill="auto"/>
          </w:tcPr>
          <w:p w:rsidR="00D93AE9" w:rsidRPr="00D93AE9" w:rsidRDefault="00D93AE9" w:rsidP="00CD36BE">
            <w:pPr>
              <w:jc w:val="center"/>
              <w:rPr>
                <w:rFonts w:ascii="Times New Roman" w:hAnsi="Times New Roman"/>
                <w:b/>
                <w:szCs w:val="24"/>
              </w:rPr>
            </w:pPr>
            <w:r w:rsidRPr="00D93AE9">
              <w:rPr>
                <w:rFonts w:ascii="Times New Roman" w:hAnsi="Times New Roman"/>
                <w:b/>
                <w:szCs w:val="24"/>
              </w:rPr>
              <w:t>Тема урока</w:t>
            </w:r>
          </w:p>
        </w:tc>
        <w:tc>
          <w:tcPr>
            <w:tcW w:w="1425" w:type="dxa"/>
            <w:shd w:val="clear" w:color="auto" w:fill="auto"/>
          </w:tcPr>
          <w:p w:rsidR="00D93AE9" w:rsidRPr="00D93AE9" w:rsidRDefault="00D93AE9" w:rsidP="00CD36BE">
            <w:pPr>
              <w:jc w:val="center"/>
              <w:rPr>
                <w:rFonts w:ascii="Times New Roman" w:hAnsi="Times New Roman"/>
                <w:b/>
                <w:szCs w:val="24"/>
              </w:rPr>
            </w:pPr>
            <w:r w:rsidRPr="00D93AE9">
              <w:rPr>
                <w:rFonts w:ascii="Times New Roman" w:hAnsi="Times New Roman"/>
                <w:b/>
                <w:szCs w:val="24"/>
              </w:rPr>
              <w:t>Домашнее задание</w:t>
            </w:r>
          </w:p>
        </w:tc>
        <w:tc>
          <w:tcPr>
            <w:tcW w:w="1311" w:type="dxa"/>
            <w:shd w:val="clear" w:color="auto" w:fill="auto"/>
          </w:tcPr>
          <w:p w:rsidR="00D93AE9" w:rsidRPr="00D93AE9" w:rsidRDefault="00D93AE9" w:rsidP="00CD36BE">
            <w:pPr>
              <w:jc w:val="center"/>
              <w:rPr>
                <w:rFonts w:ascii="Times New Roman" w:hAnsi="Times New Roman"/>
                <w:b/>
                <w:szCs w:val="24"/>
              </w:rPr>
            </w:pPr>
            <w:r w:rsidRPr="00D93AE9">
              <w:rPr>
                <w:rFonts w:ascii="Times New Roman" w:hAnsi="Times New Roman"/>
                <w:b/>
                <w:szCs w:val="24"/>
              </w:rPr>
              <w:t xml:space="preserve">Дата </w:t>
            </w:r>
            <w:proofErr w:type="spellStart"/>
            <w:proofErr w:type="gramStart"/>
            <w:r w:rsidRPr="00D93AE9">
              <w:rPr>
                <w:rFonts w:ascii="Times New Roman" w:hAnsi="Times New Roman"/>
                <w:b/>
                <w:szCs w:val="24"/>
              </w:rPr>
              <w:t>проведе-ния</w:t>
            </w:r>
            <w:proofErr w:type="spellEnd"/>
            <w:proofErr w:type="gramEnd"/>
          </w:p>
        </w:tc>
        <w:tc>
          <w:tcPr>
            <w:tcW w:w="1368" w:type="dxa"/>
            <w:shd w:val="clear" w:color="auto" w:fill="auto"/>
          </w:tcPr>
          <w:p w:rsidR="00D93AE9" w:rsidRPr="00D93AE9" w:rsidRDefault="00D93AE9" w:rsidP="00CD36BE">
            <w:pPr>
              <w:jc w:val="center"/>
              <w:rPr>
                <w:rFonts w:ascii="Times New Roman" w:hAnsi="Times New Roman"/>
                <w:b/>
                <w:szCs w:val="24"/>
              </w:rPr>
            </w:pPr>
            <w:proofErr w:type="spellStart"/>
            <w:proofErr w:type="gramStart"/>
            <w:r w:rsidRPr="00D93AE9">
              <w:rPr>
                <w:rFonts w:ascii="Times New Roman" w:hAnsi="Times New Roman"/>
                <w:b/>
                <w:szCs w:val="24"/>
              </w:rPr>
              <w:t>Примеча-ния</w:t>
            </w:r>
            <w:proofErr w:type="spellEnd"/>
            <w:proofErr w:type="gramEnd"/>
          </w:p>
        </w:tc>
      </w:tr>
      <w:tr w:rsidR="00D93AE9" w:rsidRPr="00D93AE9" w:rsidTr="00CD36BE">
        <w:tc>
          <w:tcPr>
            <w:tcW w:w="10091" w:type="dxa"/>
            <w:gridSpan w:val="5"/>
            <w:shd w:val="clear" w:color="auto" w:fill="auto"/>
          </w:tcPr>
          <w:p w:rsidR="00D93AE9" w:rsidRPr="00D93AE9" w:rsidRDefault="00D93AE9" w:rsidP="00CD36BE">
            <w:pPr>
              <w:jc w:val="center"/>
              <w:rPr>
                <w:rFonts w:ascii="Times New Roman" w:hAnsi="Times New Roman"/>
                <w:b/>
                <w:szCs w:val="24"/>
              </w:rPr>
            </w:pPr>
            <w:r w:rsidRPr="00D93AE9">
              <w:rPr>
                <w:rFonts w:ascii="Times New Roman" w:hAnsi="Times New Roman"/>
                <w:b/>
                <w:szCs w:val="24"/>
              </w:rPr>
              <w:t xml:space="preserve">Раздел </w:t>
            </w:r>
            <w:r w:rsidRPr="00D93AE9">
              <w:rPr>
                <w:rFonts w:ascii="Times New Roman" w:hAnsi="Times New Roman"/>
                <w:b/>
                <w:szCs w:val="24"/>
                <w:lang w:val="en-US"/>
              </w:rPr>
              <w:t>I</w:t>
            </w:r>
            <w:r w:rsidRPr="00D93AE9">
              <w:rPr>
                <w:rFonts w:ascii="Times New Roman" w:hAnsi="Times New Roman"/>
                <w:b/>
                <w:szCs w:val="24"/>
              </w:rPr>
              <w:t>. Трудные вопросы русской орфографии (15 ч)</w:t>
            </w: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1</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Чередование гласных в корне слова.</w:t>
            </w:r>
          </w:p>
        </w:tc>
        <w:tc>
          <w:tcPr>
            <w:tcW w:w="1425"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Повторить правила</w:t>
            </w: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lastRenderedPageBreak/>
              <w:t>2</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Чередование гласных в корне слова.</w:t>
            </w:r>
          </w:p>
        </w:tc>
        <w:tc>
          <w:tcPr>
            <w:tcW w:w="1425"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Повторить правила</w:t>
            </w: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3</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Чередование гласных в корне слова.</w:t>
            </w:r>
          </w:p>
        </w:tc>
        <w:tc>
          <w:tcPr>
            <w:tcW w:w="1425"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Повторить правила</w:t>
            </w: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4</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Правописание приставок.</w:t>
            </w:r>
          </w:p>
        </w:tc>
        <w:tc>
          <w:tcPr>
            <w:tcW w:w="1425"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Повторить правила</w:t>
            </w: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5</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Правописание приставок.</w:t>
            </w:r>
          </w:p>
        </w:tc>
        <w:tc>
          <w:tcPr>
            <w:tcW w:w="1425"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Повторить правила</w:t>
            </w: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6</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 xml:space="preserve">Правописание гласных после шипящих и </w:t>
            </w:r>
            <w:r w:rsidRPr="00D93AE9">
              <w:rPr>
                <w:rFonts w:ascii="Times New Roman" w:hAnsi="Times New Roman"/>
                <w:i/>
                <w:szCs w:val="24"/>
              </w:rPr>
              <w:t>Ц</w:t>
            </w:r>
            <w:r w:rsidRPr="00D93AE9">
              <w:rPr>
                <w:rFonts w:ascii="Times New Roman" w:hAnsi="Times New Roman"/>
                <w:szCs w:val="24"/>
              </w:rPr>
              <w:t>.</w:t>
            </w:r>
          </w:p>
        </w:tc>
        <w:tc>
          <w:tcPr>
            <w:tcW w:w="1425"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Повторить правила</w:t>
            </w: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7</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 xml:space="preserve">Правописание гласных после шипящих и </w:t>
            </w:r>
            <w:r w:rsidRPr="00D93AE9">
              <w:rPr>
                <w:rFonts w:ascii="Times New Roman" w:hAnsi="Times New Roman"/>
                <w:i/>
                <w:szCs w:val="24"/>
              </w:rPr>
              <w:t>Ц</w:t>
            </w:r>
            <w:r w:rsidRPr="00D93AE9">
              <w:rPr>
                <w:rFonts w:ascii="Times New Roman" w:hAnsi="Times New Roman"/>
                <w:szCs w:val="24"/>
              </w:rPr>
              <w:t>.</w:t>
            </w:r>
          </w:p>
        </w:tc>
        <w:tc>
          <w:tcPr>
            <w:tcW w:w="1425"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Повторить правила</w:t>
            </w: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8</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i/>
                <w:szCs w:val="24"/>
              </w:rPr>
              <w:t>Ь</w:t>
            </w:r>
            <w:r w:rsidRPr="00D93AE9">
              <w:rPr>
                <w:rFonts w:ascii="Times New Roman" w:hAnsi="Times New Roman"/>
                <w:szCs w:val="24"/>
              </w:rPr>
              <w:t xml:space="preserve"> после шипящих на конце слова.</w:t>
            </w:r>
          </w:p>
        </w:tc>
        <w:tc>
          <w:tcPr>
            <w:tcW w:w="1425"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Повторить правила</w:t>
            </w: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9</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i/>
                <w:szCs w:val="24"/>
              </w:rPr>
              <w:t>Ь</w:t>
            </w:r>
            <w:r w:rsidRPr="00D93AE9">
              <w:rPr>
                <w:rFonts w:ascii="Times New Roman" w:hAnsi="Times New Roman"/>
                <w:szCs w:val="24"/>
              </w:rPr>
              <w:t xml:space="preserve"> после шипящих на конце слова.</w:t>
            </w:r>
          </w:p>
        </w:tc>
        <w:tc>
          <w:tcPr>
            <w:tcW w:w="1425"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Повторить правила</w:t>
            </w: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10</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 xml:space="preserve">Правописание </w:t>
            </w:r>
            <w:r w:rsidRPr="00D93AE9">
              <w:rPr>
                <w:rFonts w:ascii="Times New Roman" w:hAnsi="Times New Roman"/>
                <w:i/>
                <w:szCs w:val="24"/>
              </w:rPr>
              <w:t xml:space="preserve">Н </w:t>
            </w:r>
            <w:r w:rsidRPr="00D93AE9">
              <w:rPr>
                <w:rFonts w:ascii="Times New Roman" w:hAnsi="Times New Roman"/>
                <w:szCs w:val="24"/>
              </w:rPr>
              <w:t xml:space="preserve">и </w:t>
            </w:r>
            <w:r w:rsidRPr="00D93AE9">
              <w:rPr>
                <w:rFonts w:ascii="Times New Roman" w:hAnsi="Times New Roman"/>
                <w:i/>
                <w:szCs w:val="24"/>
              </w:rPr>
              <w:t xml:space="preserve">НН </w:t>
            </w:r>
            <w:r w:rsidRPr="00D93AE9">
              <w:rPr>
                <w:rFonts w:ascii="Times New Roman" w:hAnsi="Times New Roman"/>
                <w:szCs w:val="24"/>
              </w:rPr>
              <w:t>в суффиксах разных частей речи.</w:t>
            </w:r>
          </w:p>
        </w:tc>
        <w:tc>
          <w:tcPr>
            <w:tcW w:w="1425"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Повторить правила</w:t>
            </w: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11</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 xml:space="preserve">Правописание </w:t>
            </w:r>
            <w:r w:rsidRPr="00D93AE9">
              <w:rPr>
                <w:rFonts w:ascii="Times New Roman" w:hAnsi="Times New Roman"/>
                <w:i/>
                <w:szCs w:val="24"/>
              </w:rPr>
              <w:t xml:space="preserve">Н </w:t>
            </w:r>
            <w:r w:rsidRPr="00D93AE9">
              <w:rPr>
                <w:rFonts w:ascii="Times New Roman" w:hAnsi="Times New Roman"/>
                <w:szCs w:val="24"/>
              </w:rPr>
              <w:t xml:space="preserve">и </w:t>
            </w:r>
            <w:r w:rsidRPr="00D93AE9">
              <w:rPr>
                <w:rFonts w:ascii="Times New Roman" w:hAnsi="Times New Roman"/>
                <w:i/>
                <w:szCs w:val="24"/>
              </w:rPr>
              <w:t xml:space="preserve">НН </w:t>
            </w:r>
            <w:r w:rsidRPr="00D93AE9">
              <w:rPr>
                <w:rFonts w:ascii="Times New Roman" w:hAnsi="Times New Roman"/>
                <w:szCs w:val="24"/>
              </w:rPr>
              <w:t>в суффиксах разных частей речи.</w:t>
            </w:r>
          </w:p>
        </w:tc>
        <w:tc>
          <w:tcPr>
            <w:tcW w:w="1425"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Повторить правила</w:t>
            </w: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12</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 xml:space="preserve">Правописание </w:t>
            </w:r>
            <w:r w:rsidRPr="00D93AE9">
              <w:rPr>
                <w:rFonts w:ascii="Times New Roman" w:hAnsi="Times New Roman"/>
                <w:i/>
                <w:szCs w:val="24"/>
              </w:rPr>
              <w:t xml:space="preserve">Н </w:t>
            </w:r>
            <w:r w:rsidRPr="00D93AE9">
              <w:rPr>
                <w:rFonts w:ascii="Times New Roman" w:hAnsi="Times New Roman"/>
                <w:szCs w:val="24"/>
              </w:rPr>
              <w:t xml:space="preserve">и </w:t>
            </w:r>
            <w:r w:rsidRPr="00D93AE9">
              <w:rPr>
                <w:rFonts w:ascii="Times New Roman" w:hAnsi="Times New Roman"/>
                <w:i/>
                <w:szCs w:val="24"/>
              </w:rPr>
              <w:t xml:space="preserve">НН </w:t>
            </w:r>
            <w:r w:rsidRPr="00D93AE9">
              <w:rPr>
                <w:rFonts w:ascii="Times New Roman" w:hAnsi="Times New Roman"/>
                <w:szCs w:val="24"/>
              </w:rPr>
              <w:t>в суффиксах разных частей речи.</w:t>
            </w:r>
          </w:p>
        </w:tc>
        <w:tc>
          <w:tcPr>
            <w:tcW w:w="1425"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Повторить правила</w:t>
            </w: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13</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 xml:space="preserve">Слитное и раздельное написание </w:t>
            </w:r>
            <w:r w:rsidRPr="00D93AE9">
              <w:rPr>
                <w:rFonts w:ascii="Times New Roman" w:hAnsi="Times New Roman"/>
                <w:i/>
                <w:szCs w:val="24"/>
              </w:rPr>
              <w:t xml:space="preserve">НЕ </w:t>
            </w:r>
            <w:r w:rsidRPr="00D93AE9">
              <w:rPr>
                <w:rFonts w:ascii="Times New Roman" w:hAnsi="Times New Roman"/>
                <w:szCs w:val="24"/>
              </w:rPr>
              <w:t>с разными частями речи.</w:t>
            </w:r>
          </w:p>
        </w:tc>
        <w:tc>
          <w:tcPr>
            <w:tcW w:w="1425"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Повторить правила</w:t>
            </w: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14</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 xml:space="preserve">Слитное и раздельное написание </w:t>
            </w:r>
            <w:r w:rsidRPr="00D93AE9">
              <w:rPr>
                <w:rFonts w:ascii="Times New Roman" w:hAnsi="Times New Roman"/>
                <w:i/>
                <w:szCs w:val="24"/>
              </w:rPr>
              <w:t xml:space="preserve">НЕ </w:t>
            </w:r>
            <w:r w:rsidRPr="00D93AE9">
              <w:rPr>
                <w:rFonts w:ascii="Times New Roman" w:hAnsi="Times New Roman"/>
                <w:szCs w:val="24"/>
              </w:rPr>
              <w:t>с разными частями речи.</w:t>
            </w:r>
          </w:p>
        </w:tc>
        <w:tc>
          <w:tcPr>
            <w:tcW w:w="1425"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Повторить правила</w:t>
            </w: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15</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 xml:space="preserve">Слитное и раздельное написание </w:t>
            </w:r>
            <w:r w:rsidRPr="00D93AE9">
              <w:rPr>
                <w:rFonts w:ascii="Times New Roman" w:hAnsi="Times New Roman"/>
                <w:i/>
                <w:szCs w:val="24"/>
              </w:rPr>
              <w:t xml:space="preserve">НЕ </w:t>
            </w:r>
            <w:r w:rsidRPr="00D93AE9">
              <w:rPr>
                <w:rFonts w:ascii="Times New Roman" w:hAnsi="Times New Roman"/>
                <w:szCs w:val="24"/>
              </w:rPr>
              <w:t>с разными частями речи.</w:t>
            </w:r>
          </w:p>
        </w:tc>
        <w:tc>
          <w:tcPr>
            <w:tcW w:w="1425"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Повторить правила</w:t>
            </w: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10091" w:type="dxa"/>
            <w:gridSpan w:val="5"/>
            <w:shd w:val="clear" w:color="auto" w:fill="auto"/>
          </w:tcPr>
          <w:p w:rsidR="00D93AE9" w:rsidRPr="00D93AE9" w:rsidRDefault="00D93AE9" w:rsidP="00CD36BE">
            <w:pPr>
              <w:jc w:val="center"/>
              <w:rPr>
                <w:rFonts w:ascii="Times New Roman" w:hAnsi="Times New Roman"/>
                <w:b/>
                <w:szCs w:val="24"/>
              </w:rPr>
            </w:pPr>
            <w:r w:rsidRPr="00D93AE9">
              <w:rPr>
                <w:rFonts w:ascii="Times New Roman" w:hAnsi="Times New Roman"/>
                <w:b/>
                <w:szCs w:val="24"/>
              </w:rPr>
              <w:t xml:space="preserve">Раздел </w:t>
            </w:r>
            <w:r w:rsidRPr="00D93AE9">
              <w:rPr>
                <w:rFonts w:ascii="Times New Roman" w:hAnsi="Times New Roman"/>
                <w:b/>
                <w:szCs w:val="24"/>
                <w:lang w:val="en-US"/>
              </w:rPr>
              <w:t>II</w:t>
            </w:r>
            <w:r w:rsidRPr="00D93AE9">
              <w:rPr>
                <w:rFonts w:ascii="Times New Roman" w:hAnsi="Times New Roman"/>
                <w:b/>
                <w:szCs w:val="24"/>
              </w:rPr>
              <w:t>. Трудные вопросы русской пунктуации (15 ч)</w:t>
            </w: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16</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Тире между подлежащим и сказуемым.</w:t>
            </w:r>
          </w:p>
        </w:tc>
        <w:tc>
          <w:tcPr>
            <w:tcW w:w="1425"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Повторить правила</w:t>
            </w: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17</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Тире между подлежащим и сказуемым.</w:t>
            </w:r>
          </w:p>
        </w:tc>
        <w:tc>
          <w:tcPr>
            <w:tcW w:w="1425"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Повторить правила</w:t>
            </w: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18</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Однородные члены предложения.</w:t>
            </w:r>
          </w:p>
        </w:tc>
        <w:tc>
          <w:tcPr>
            <w:tcW w:w="1425"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Повторить правила</w:t>
            </w: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19</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Однородные члены предложения.</w:t>
            </w:r>
          </w:p>
        </w:tc>
        <w:tc>
          <w:tcPr>
            <w:tcW w:w="1425"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Повторить правила</w:t>
            </w: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20</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Однородные члены предложения.</w:t>
            </w:r>
          </w:p>
        </w:tc>
        <w:tc>
          <w:tcPr>
            <w:tcW w:w="1425"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Повторить правила</w:t>
            </w: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21</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Обособление второстепенных членов предложения.</w:t>
            </w:r>
          </w:p>
        </w:tc>
        <w:tc>
          <w:tcPr>
            <w:tcW w:w="1425"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Повторить правила</w:t>
            </w: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22</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Обособление второстепенных членов предложения.</w:t>
            </w:r>
          </w:p>
        </w:tc>
        <w:tc>
          <w:tcPr>
            <w:tcW w:w="1425"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Повторить правила</w:t>
            </w: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23</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Обособление второстепенных членов предложения.</w:t>
            </w:r>
          </w:p>
        </w:tc>
        <w:tc>
          <w:tcPr>
            <w:tcW w:w="1425"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Повторить правила</w:t>
            </w: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24</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Обособление второстепенных членов предложения.</w:t>
            </w:r>
          </w:p>
        </w:tc>
        <w:tc>
          <w:tcPr>
            <w:tcW w:w="1425"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Повторить правила</w:t>
            </w: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25</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Вводные слова и предложения.</w:t>
            </w:r>
          </w:p>
        </w:tc>
        <w:tc>
          <w:tcPr>
            <w:tcW w:w="1425"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Повторить правила</w:t>
            </w: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26</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Вводные слова и предложения.</w:t>
            </w:r>
          </w:p>
        </w:tc>
        <w:tc>
          <w:tcPr>
            <w:tcW w:w="1425"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Повторить правила</w:t>
            </w: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lastRenderedPageBreak/>
              <w:t>27</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Вводные слова и предложения.</w:t>
            </w:r>
          </w:p>
        </w:tc>
        <w:tc>
          <w:tcPr>
            <w:tcW w:w="1425"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Повторить правила</w:t>
            </w: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28</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 xml:space="preserve">Предложения с прямой и косвенной </w:t>
            </w:r>
            <w:proofErr w:type="gramStart"/>
            <w:r w:rsidRPr="00D93AE9">
              <w:rPr>
                <w:rFonts w:ascii="Times New Roman" w:hAnsi="Times New Roman"/>
                <w:szCs w:val="24"/>
              </w:rPr>
              <w:t>речью..</w:t>
            </w:r>
            <w:proofErr w:type="gramEnd"/>
          </w:p>
        </w:tc>
        <w:tc>
          <w:tcPr>
            <w:tcW w:w="1425"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Повторить правила</w:t>
            </w: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29</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 xml:space="preserve">Предложения с прямой и косвенной </w:t>
            </w:r>
            <w:proofErr w:type="gramStart"/>
            <w:r w:rsidRPr="00D93AE9">
              <w:rPr>
                <w:rFonts w:ascii="Times New Roman" w:hAnsi="Times New Roman"/>
                <w:szCs w:val="24"/>
              </w:rPr>
              <w:t>речью..</w:t>
            </w:r>
            <w:proofErr w:type="gramEnd"/>
          </w:p>
        </w:tc>
        <w:tc>
          <w:tcPr>
            <w:tcW w:w="1425"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Повторить правила</w:t>
            </w: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30</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 xml:space="preserve">Предложения с прямой и косвенной </w:t>
            </w:r>
            <w:proofErr w:type="gramStart"/>
            <w:r w:rsidRPr="00D93AE9">
              <w:rPr>
                <w:rFonts w:ascii="Times New Roman" w:hAnsi="Times New Roman"/>
                <w:szCs w:val="24"/>
              </w:rPr>
              <w:t>речью..</w:t>
            </w:r>
            <w:proofErr w:type="gramEnd"/>
          </w:p>
        </w:tc>
        <w:tc>
          <w:tcPr>
            <w:tcW w:w="1425"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Повторить правила</w:t>
            </w: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10091" w:type="dxa"/>
            <w:gridSpan w:val="5"/>
            <w:shd w:val="clear" w:color="auto" w:fill="auto"/>
          </w:tcPr>
          <w:p w:rsidR="00D93AE9" w:rsidRPr="00D93AE9" w:rsidRDefault="00D93AE9" w:rsidP="00CD36BE">
            <w:pPr>
              <w:jc w:val="center"/>
              <w:rPr>
                <w:rFonts w:ascii="Times New Roman" w:hAnsi="Times New Roman"/>
                <w:b/>
                <w:szCs w:val="24"/>
              </w:rPr>
            </w:pPr>
            <w:r w:rsidRPr="00D93AE9">
              <w:rPr>
                <w:rFonts w:ascii="Times New Roman" w:hAnsi="Times New Roman"/>
                <w:b/>
                <w:szCs w:val="24"/>
              </w:rPr>
              <w:t>Итоговый контроль (4 ч)</w:t>
            </w: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31</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Итоговое тестирование (по материалам ГИА).</w:t>
            </w:r>
          </w:p>
        </w:tc>
        <w:tc>
          <w:tcPr>
            <w:tcW w:w="1425" w:type="dxa"/>
            <w:shd w:val="clear" w:color="auto" w:fill="auto"/>
          </w:tcPr>
          <w:p w:rsidR="00D93AE9" w:rsidRPr="00D93AE9" w:rsidRDefault="00D93AE9" w:rsidP="00CD36BE">
            <w:pPr>
              <w:jc w:val="center"/>
              <w:rPr>
                <w:rFonts w:ascii="Times New Roman" w:hAnsi="Times New Roman"/>
                <w:szCs w:val="24"/>
              </w:rPr>
            </w:pP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32</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Итоговое тестирование (по материалам ГИА).</w:t>
            </w:r>
          </w:p>
        </w:tc>
        <w:tc>
          <w:tcPr>
            <w:tcW w:w="1425" w:type="dxa"/>
            <w:shd w:val="clear" w:color="auto" w:fill="auto"/>
          </w:tcPr>
          <w:p w:rsidR="00D93AE9" w:rsidRPr="00D93AE9" w:rsidRDefault="00D93AE9" w:rsidP="00CD36BE">
            <w:pPr>
              <w:jc w:val="center"/>
              <w:rPr>
                <w:rFonts w:ascii="Times New Roman" w:hAnsi="Times New Roman"/>
                <w:szCs w:val="24"/>
              </w:rPr>
            </w:pP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33</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Итоговое тестирование (по материалам ГИА).</w:t>
            </w:r>
          </w:p>
        </w:tc>
        <w:tc>
          <w:tcPr>
            <w:tcW w:w="1425" w:type="dxa"/>
            <w:shd w:val="clear" w:color="auto" w:fill="auto"/>
          </w:tcPr>
          <w:p w:rsidR="00D93AE9" w:rsidRPr="00D93AE9" w:rsidRDefault="00D93AE9" w:rsidP="00CD36BE">
            <w:pPr>
              <w:jc w:val="center"/>
              <w:rPr>
                <w:rFonts w:ascii="Times New Roman" w:hAnsi="Times New Roman"/>
                <w:szCs w:val="24"/>
              </w:rPr>
            </w:pP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r w:rsidR="00D93AE9" w:rsidRPr="00D93AE9" w:rsidTr="00CD36BE">
        <w:tc>
          <w:tcPr>
            <w:tcW w:w="849"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34</w:t>
            </w:r>
          </w:p>
        </w:tc>
        <w:tc>
          <w:tcPr>
            <w:tcW w:w="5138" w:type="dxa"/>
            <w:shd w:val="clear" w:color="auto" w:fill="auto"/>
          </w:tcPr>
          <w:p w:rsidR="00D93AE9" w:rsidRPr="00D93AE9" w:rsidRDefault="00D93AE9" w:rsidP="00CD36BE">
            <w:pPr>
              <w:jc w:val="center"/>
              <w:rPr>
                <w:rFonts w:ascii="Times New Roman" w:hAnsi="Times New Roman"/>
                <w:szCs w:val="24"/>
              </w:rPr>
            </w:pPr>
            <w:r w:rsidRPr="00D93AE9">
              <w:rPr>
                <w:rFonts w:ascii="Times New Roman" w:hAnsi="Times New Roman"/>
                <w:szCs w:val="24"/>
              </w:rPr>
              <w:t>Итоговое тестирование (по материалам ГИА).</w:t>
            </w:r>
          </w:p>
        </w:tc>
        <w:tc>
          <w:tcPr>
            <w:tcW w:w="1425" w:type="dxa"/>
            <w:shd w:val="clear" w:color="auto" w:fill="auto"/>
          </w:tcPr>
          <w:p w:rsidR="00D93AE9" w:rsidRPr="00D93AE9" w:rsidRDefault="00D93AE9" w:rsidP="00CD36BE">
            <w:pPr>
              <w:jc w:val="center"/>
              <w:rPr>
                <w:rFonts w:ascii="Times New Roman" w:hAnsi="Times New Roman"/>
                <w:szCs w:val="24"/>
              </w:rPr>
            </w:pPr>
          </w:p>
        </w:tc>
        <w:tc>
          <w:tcPr>
            <w:tcW w:w="1311" w:type="dxa"/>
            <w:shd w:val="clear" w:color="auto" w:fill="auto"/>
          </w:tcPr>
          <w:p w:rsidR="00D93AE9" w:rsidRPr="00D93AE9" w:rsidRDefault="00D93AE9" w:rsidP="00CD36BE">
            <w:pPr>
              <w:jc w:val="center"/>
              <w:rPr>
                <w:rFonts w:ascii="Times New Roman" w:hAnsi="Times New Roman"/>
                <w:szCs w:val="24"/>
              </w:rPr>
            </w:pPr>
          </w:p>
        </w:tc>
        <w:tc>
          <w:tcPr>
            <w:tcW w:w="1368" w:type="dxa"/>
            <w:shd w:val="clear" w:color="auto" w:fill="auto"/>
          </w:tcPr>
          <w:p w:rsidR="00D93AE9" w:rsidRPr="00D93AE9" w:rsidRDefault="00D93AE9" w:rsidP="00CD36BE">
            <w:pPr>
              <w:jc w:val="center"/>
              <w:rPr>
                <w:rFonts w:ascii="Times New Roman" w:hAnsi="Times New Roman"/>
                <w:szCs w:val="24"/>
              </w:rPr>
            </w:pPr>
          </w:p>
        </w:tc>
      </w:tr>
    </w:tbl>
    <w:p w:rsidR="00D93AE9" w:rsidRPr="00D93AE9" w:rsidRDefault="00D93AE9" w:rsidP="00D93AE9">
      <w:pPr>
        <w:jc w:val="both"/>
        <w:rPr>
          <w:rFonts w:ascii="Times New Roman" w:hAnsi="Times New Roman"/>
          <w:b/>
          <w:szCs w:val="24"/>
        </w:rPr>
      </w:pPr>
    </w:p>
    <w:p w:rsidR="00D93AE9" w:rsidRPr="00D93AE9" w:rsidRDefault="00D93AE9" w:rsidP="00D93AE9">
      <w:pPr>
        <w:tabs>
          <w:tab w:val="left" w:pos="3756"/>
        </w:tabs>
        <w:rPr>
          <w:rFonts w:ascii="Times New Roman" w:hAnsi="Times New Roman"/>
          <w:szCs w:val="24"/>
        </w:rPr>
      </w:pPr>
    </w:p>
    <w:sectPr w:rsidR="00D93AE9" w:rsidRPr="00D93A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hames">
    <w:altName w:val="Gabriola"/>
    <w:charset w:val="00"/>
    <w:family w:val="decorative"/>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BEB"/>
    <w:rsid w:val="00B82C43"/>
    <w:rsid w:val="00D93AE9"/>
    <w:rsid w:val="00F61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AA317-C8EB-4D6D-9079-E67C0501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AE9"/>
    <w:pPr>
      <w:spacing w:after="0" w:line="240" w:lineRule="auto"/>
    </w:pPr>
    <w:rPr>
      <w:rFonts w:ascii="Thames" w:eastAsia="Times New Roman" w:hAnsi="Thames" w:cs="Times New Roman"/>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AE9"/>
    <w:rPr>
      <w:rFonts w:ascii="Segoe UI" w:hAnsi="Segoe UI" w:cs="Segoe UI"/>
      <w:sz w:val="18"/>
      <w:szCs w:val="18"/>
    </w:rPr>
  </w:style>
  <w:style w:type="character" w:customStyle="1" w:styleId="a4">
    <w:name w:val="Текст выноски Знак"/>
    <w:basedOn w:val="a0"/>
    <w:link w:val="a3"/>
    <w:uiPriority w:val="99"/>
    <w:semiHidden/>
    <w:rsid w:val="00D93AE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54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1070</Words>
  <Characters>6103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АВЕРС</dc:creator>
  <cp:keywords/>
  <dc:description/>
  <cp:lastModifiedBy>АВЕРС</cp:lastModifiedBy>
  <cp:revision>2</cp:revision>
  <cp:lastPrinted>2015-10-18T15:07:00Z</cp:lastPrinted>
  <dcterms:created xsi:type="dcterms:W3CDTF">2015-10-18T15:01:00Z</dcterms:created>
  <dcterms:modified xsi:type="dcterms:W3CDTF">2015-10-18T15:08:00Z</dcterms:modified>
</cp:coreProperties>
</file>