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97" w:rsidRDefault="002A7C97" w:rsidP="002A7C97">
      <w:pPr>
        <w:spacing w:after="160" w:line="25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8"/>
          <w:u w:val="single"/>
          <w:lang w:eastAsia="en-US"/>
        </w:rPr>
      </w:pPr>
    </w:p>
    <w:p w:rsidR="00342B47" w:rsidRDefault="00342B47" w:rsidP="002A7C97">
      <w:pPr>
        <w:spacing w:after="160" w:line="25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8"/>
          <w:u w:val="single"/>
          <w:lang w:eastAsia="en-US"/>
        </w:rPr>
      </w:pPr>
    </w:p>
    <w:p w:rsidR="00697875" w:rsidRPr="006640E2" w:rsidRDefault="00461553" w:rsidP="005727E7">
      <w:pPr>
        <w:spacing w:after="0"/>
        <w:jc w:val="center"/>
        <w:rPr>
          <w:szCs w:val="28"/>
        </w:rPr>
      </w:pPr>
      <w:r>
        <w:rPr>
          <w:szCs w:val="28"/>
        </w:rPr>
        <w:t xml:space="preserve">        </w:t>
      </w:r>
    </w:p>
    <w:p w:rsidR="00697875" w:rsidRPr="006640E2" w:rsidRDefault="00697875" w:rsidP="00697875">
      <w:pPr>
        <w:spacing w:after="0"/>
        <w:jc w:val="right"/>
        <w:rPr>
          <w:szCs w:val="28"/>
        </w:rPr>
      </w:pPr>
      <w:r>
        <w:rPr>
          <w:szCs w:val="28"/>
        </w:rPr>
        <w:t xml:space="preserve">    </w:t>
      </w:r>
    </w:p>
    <w:p w:rsidR="00697875" w:rsidRDefault="00697875" w:rsidP="00697875">
      <w:pPr>
        <w:spacing w:after="0"/>
        <w:jc w:val="center"/>
        <w:rPr>
          <w:szCs w:val="28"/>
        </w:rPr>
      </w:pPr>
    </w:p>
    <w:p w:rsidR="00697875" w:rsidRPr="006640E2" w:rsidRDefault="00697875" w:rsidP="00697875">
      <w:pPr>
        <w:spacing w:after="0"/>
        <w:jc w:val="center"/>
        <w:rPr>
          <w:szCs w:val="28"/>
        </w:rPr>
      </w:pPr>
    </w:p>
    <w:p w:rsidR="00697875" w:rsidRPr="006640E2" w:rsidRDefault="00697875" w:rsidP="00697875">
      <w:pPr>
        <w:spacing w:after="0"/>
        <w:jc w:val="center"/>
        <w:rPr>
          <w:szCs w:val="28"/>
        </w:rPr>
      </w:pPr>
    </w:p>
    <w:p w:rsidR="00697875" w:rsidRPr="00A51324" w:rsidRDefault="00697875" w:rsidP="00697875">
      <w:pPr>
        <w:spacing w:after="0"/>
        <w:rPr>
          <w:szCs w:val="28"/>
        </w:rPr>
      </w:pPr>
    </w:p>
    <w:p w:rsidR="00697875" w:rsidRPr="002A7C97" w:rsidRDefault="00697875" w:rsidP="00697875">
      <w:pPr>
        <w:spacing w:after="289" w:line="259" w:lineRule="auto"/>
        <w:ind w:left="1615" w:right="3"/>
        <w:jc w:val="center"/>
        <w:rPr>
          <w:sz w:val="24"/>
        </w:rPr>
      </w:pPr>
      <w:r w:rsidRPr="002A7C97">
        <w:t xml:space="preserve">ИНДИВИДУАЛЬНАЯ  </w:t>
      </w:r>
    </w:p>
    <w:p w:rsidR="00697875" w:rsidRPr="002A7C97" w:rsidRDefault="00697875" w:rsidP="00697875">
      <w:pPr>
        <w:spacing w:after="246" w:line="259" w:lineRule="auto"/>
        <w:ind w:left="1615" w:right="0"/>
        <w:jc w:val="center"/>
        <w:rPr>
          <w:sz w:val="24"/>
        </w:rPr>
      </w:pPr>
      <w:r w:rsidRPr="002A7C97">
        <w:t xml:space="preserve">КОРРЕКЦИОННО-РАЗВИВАЮЩАЯ ПРОГРАММА </w:t>
      </w:r>
    </w:p>
    <w:p w:rsidR="00697875" w:rsidRPr="002A7C97" w:rsidRDefault="00697875" w:rsidP="00697875">
      <w:pPr>
        <w:spacing w:after="72" w:line="259" w:lineRule="auto"/>
        <w:ind w:left="1702" w:right="0" w:firstLine="0"/>
        <w:jc w:val="center"/>
        <w:rPr>
          <w:sz w:val="32"/>
        </w:rPr>
      </w:pPr>
      <w:r>
        <w:rPr>
          <w:sz w:val="32"/>
        </w:rPr>
        <w:t>Для учащегося 6</w:t>
      </w:r>
      <w:r w:rsidRPr="002A7C97">
        <w:rPr>
          <w:sz w:val="32"/>
        </w:rPr>
        <w:t xml:space="preserve"> класс</w:t>
      </w:r>
      <w:r>
        <w:rPr>
          <w:sz w:val="32"/>
        </w:rPr>
        <w:t>а</w:t>
      </w:r>
      <w:r w:rsidRPr="002A7C97">
        <w:rPr>
          <w:sz w:val="32"/>
        </w:rPr>
        <w:t xml:space="preserve"> ЗПР </w:t>
      </w:r>
      <w:r w:rsidRPr="002A7C97">
        <w:rPr>
          <w:sz w:val="32"/>
          <w:lang w:val="en-US"/>
        </w:rPr>
        <w:t>VIII</w:t>
      </w:r>
      <w:r w:rsidRPr="002A7C97">
        <w:rPr>
          <w:sz w:val="32"/>
        </w:rPr>
        <w:t xml:space="preserve"> вида</w:t>
      </w:r>
    </w:p>
    <w:p w:rsidR="00697875" w:rsidRDefault="00697875" w:rsidP="00697875">
      <w:pPr>
        <w:spacing w:after="308" w:line="259" w:lineRule="auto"/>
        <w:ind w:left="1669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697875" w:rsidRPr="006640E2" w:rsidRDefault="00697875" w:rsidP="00697875">
      <w:pPr>
        <w:spacing w:after="0"/>
        <w:rPr>
          <w:szCs w:val="28"/>
        </w:rPr>
      </w:pPr>
    </w:p>
    <w:p w:rsidR="00697875" w:rsidRPr="006640E2" w:rsidRDefault="00697875" w:rsidP="00697875">
      <w:pPr>
        <w:spacing w:after="0"/>
        <w:jc w:val="center"/>
        <w:rPr>
          <w:szCs w:val="28"/>
        </w:rPr>
      </w:pPr>
    </w:p>
    <w:p w:rsidR="00697875" w:rsidRPr="006640E2" w:rsidRDefault="00697875" w:rsidP="00697875">
      <w:pPr>
        <w:spacing w:after="0"/>
        <w:jc w:val="center"/>
        <w:rPr>
          <w:szCs w:val="28"/>
        </w:rPr>
      </w:pPr>
    </w:p>
    <w:p w:rsidR="00697875" w:rsidRPr="006640E2" w:rsidRDefault="00697875" w:rsidP="00697875">
      <w:pPr>
        <w:spacing w:after="0"/>
        <w:jc w:val="right"/>
        <w:rPr>
          <w:szCs w:val="28"/>
        </w:rPr>
      </w:pPr>
      <w:r>
        <w:rPr>
          <w:szCs w:val="28"/>
        </w:rPr>
        <w:t>Педагог-психолог</w:t>
      </w:r>
    </w:p>
    <w:p w:rsidR="00697875" w:rsidRPr="006640E2" w:rsidRDefault="00697875" w:rsidP="00697875">
      <w:pPr>
        <w:spacing w:after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Е.В.Матюшина</w:t>
      </w:r>
    </w:p>
    <w:p w:rsidR="00697875" w:rsidRPr="006640E2" w:rsidRDefault="00697875" w:rsidP="00697875">
      <w:pPr>
        <w:spacing w:after="0"/>
        <w:jc w:val="center"/>
        <w:rPr>
          <w:szCs w:val="28"/>
        </w:rPr>
      </w:pPr>
    </w:p>
    <w:p w:rsidR="00697875" w:rsidRPr="006640E2" w:rsidRDefault="00697875" w:rsidP="00697875">
      <w:pPr>
        <w:spacing w:after="0"/>
        <w:jc w:val="center"/>
        <w:rPr>
          <w:szCs w:val="28"/>
        </w:rPr>
      </w:pPr>
    </w:p>
    <w:p w:rsidR="00697875" w:rsidRPr="006640E2" w:rsidRDefault="00697875" w:rsidP="00697875">
      <w:pPr>
        <w:spacing w:after="0"/>
        <w:jc w:val="center"/>
        <w:rPr>
          <w:szCs w:val="28"/>
        </w:rPr>
      </w:pPr>
    </w:p>
    <w:p w:rsidR="00697875" w:rsidRDefault="00697875" w:rsidP="00697875">
      <w:pPr>
        <w:shd w:val="clear" w:color="auto" w:fill="FFFFFF"/>
        <w:spacing w:after="0" w:line="259" w:lineRule="atLeast"/>
        <w:jc w:val="center"/>
        <w:rPr>
          <w:b/>
          <w:bCs/>
          <w:sz w:val="24"/>
          <w:szCs w:val="24"/>
        </w:rPr>
      </w:pPr>
    </w:p>
    <w:p w:rsidR="00697875" w:rsidRDefault="00697875" w:rsidP="00697875">
      <w:pPr>
        <w:shd w:val="clear" w:color="auto" w:fill="FFFFFF"/>
        <w:spacing w:after="0" w:line="259" w:lineRule="atLeast"/>
        <w:jc w:val="center"/>
        <w:rPr>
          <w:b/>
          <w:bCs/>
          <w:sz w:val="24"/>
          <w:szCs w:val="24"/>
        </w:rPr>
      </w:pPr>
    </w:p>
    <w:p w:rsidR="00697875" w:rsidRDefault="00697875" w:rsidP="00697875">
      <w:pPr>
        <w:shd w:val="clear" w:color="auto" w:fill="FFFFFF"/>
        <w:spacing w:after="0" w:line="259" w:lineRule="atLeast"/>
        <w:jc w:val="center"/>
        <w:rPr>
          <w:b/>
          <w:bCs/>
          <w:sz w:val="24"/>
          <w:szCs w:val="24"/>
        </w:rPr>
      </w:pPr>
    </w:p>
    <w:p w:rsidR="00697875" w:rsidRDefault="00697875" w:rsidP="00697875">
      <w:pPr>
        <w:shd w:val="clear" w:color="auto" w:fill="FFFFFF"/>
        <w:spacing w:after="0" w:line="259" w:lineRule="atLeast"/>
        <w:jc w:val="center"/>
        <w:rPr>
          <w:b/>
          <w:bCs/>
          <w:sz w:val="24"/>
          <w:szCs w:val="24"/>
        </w:rPr>
      </w:pPr>
    </w:p>
    <w:p w:rsidR="00697875" w:rsidRDefault="00697875" w:rsidP="00697875">
      <w:pPr>
        <w:shd w:val="clear" w:color="auto" w:fill="FFFFFF"/>
        <w:spacing w:after="0" w:line="259" w:lineRule="atLeast"/>
        <w:jc w:val="center"/>
        <w:rPr>
          <w:b/>
          <w:bCs/>
          <w:sz w:val="24"/>
          <w:szCs w:val="24"/>
        </w:rPr>
      </w:pPr>
    </w:p>
    <w:p w:rsidR="00697875" w:rsidRDefault="00697875" w:rsidP="00697875">
      <w:pPr>
        <w:shd w:val="clear" w:color="auto" w:fill="FFFFFF"/>
        <w:spacing w:after="0" w:line="259" w:lineRule="atLeast"/>
        <w:jc w:val="center"/>
        <w:rPr>
          <w:b/>
          <w:bCs/>
          <w:sz w:val="24"/>
          <w:szCs w:val="24"/>
        </w:rPr>
      </w:pPr>
    </w:p>
    <w:p w:rsidR="00697875" w:rsidRDefault="00697875" w:rsidP="00697875">
      <w:pPr>
        <w:shd w:val="clear" w:color="auto" w:fill="FFFFFF"/>
        <w:spacing w:after="0" w:line="259" w:lineRule="atLeast"/>
        <w:jc w:val="center"/>
        <w:rPr>
          <w:b/>
          <w:bCs/>
          <w:sz w:val="24"/>
          <w:szCs w:val="24"/>
        </w:rPr>
      </w:pPr>
    </w:p>
    <w:p w:rsidR="00697875" w:rsidRDefault="00697875" w:rsidP="00697875">
      <w:pPr>
        <w:shd w:val="clear" w:color="auto" w:fill="FFFFFF"/>
        <w:spacing w:after="0" w:line="259" w:lineRule="atLeast"/>
        <w:jc w:val="center"/>
        <w:rPr>
          <w:b/>
          <w:bCs/>
          <w:sz w:val="24"/>
          <w:szCs w:val="24"/>
        </w:rPr>
      </w:pPr>
    </w:p>
    <w:p w:rsidR="00697875" w:rsidRDefault="00697875" w:rsidP="00697875">
      <w:pPr>
        <w:shd w:val="clear" w:color="auto" w:fill="FFFFFF"/>
        <w:spacing w:after="0" w:line="259" w:lineRule="atLeast"/>
        <w:jc w:val="center"/>
        <w:rPr>
          <w:b/>
          <w:bCs/>
          <w:sz w:val="24"/>
          <w:szCs w:val="24"/>
        </w:rPr>
      </w:pPr>
    </w:p>
    <w:p w:rsidR="00697875" w:rsidRDefault="00697875" w:rsidP="00697875">
      <w:pPr>
        <w:shd w:val="clear" w:color="auto" w:fill="FFFFFF"/>
        <w:spacing w:after="0" w:line="259" w:lineRule="atLeast"/>
        <w:jc w:val="center"/>
        <w:rPr>
          <w:b/>
          <w:bCs/>
          <w:sz w:val="24"/>
          <w:szCs w:val="24"/>
        </w:rPr>
      </w:pPr>
    </w:p>
    <w:p w:rsidR="005727E7" w:rsidRDefault="005727E7" w:rsidP="00697875">
      <w:pPr>
        <w:shd w:val="clear" w:color="auto" w:fill="FFFFFF"/>
        <w:spacing w:after="0" w:line="259" w:lineRule="atLeast"/>
        <w:jc w:val="center"/>
        <w:rPr>
          <w:b/>
          <w:bCs/>
          <w:sz w:val="24"/>
          <w:szCs w:val="24"/>
        </w:rPr>
      </w:pPr>
    </w:p>
    <w:p w:rsidR="005727E7" w:rsidRDefault="005727E7" w:rsidP="00697875">
      <w:pPr>
        <w:shd w:val="clear" w:color="auto" w:fill="FFFFFF"/>
        <w:spacing w:after="0" w:line="259" w:lineRule="atLeast"/>
        <w:jc w:val="center"/>
        <w:rPr>
          <w:b/>
          <w:bCs/>
          <w:sz w:val="24"/>
          <w:szCs w:val="24"/>
        </w:rPr>
      </w:pPr>
    </w:p>
    <w:p w:rsidR="005727E7" w:rsidRDefault="005727E7" w:rsidP="00697875">
      <w:pPr>
        <w:shd w:val="clear" w:color="auto" w:fill="FFFFFF"/>
        <w:spacing w:after="0" w:line="259" w:lineRule="atLeast"/>
        <w:jc w:val="center"/>
        <w:rPr>
          <w:b/>
          <w:bCs/>
          <w:sz w:val="24"/>
          <w:szCs w:val="24"/>
        </w:rPr>
      </w:pPr>
    </w:p>
    <w:p w:rsidR="005727E7" w:rsidRDefault="005727E7" w:rsidP="00697875">
      <w:pPr>
        <w:shd w:val="clear" w:color="auto" w:fill="FFFFFF"/>
        <w:spacing w:after="0" w:line="259" w:lineRule="atLeast"/>
        <w:jc w:val="center"/>
        <w:rPr>
          <w:b/>
          <w:bCs/>
          <w:sz w:val="24"/>
          <w:szCs w:val="24"/>
        </w:rPr>
      </w:pPr>
    </w:p>
    <w:p w:rsidR="00697875" w:rsidRDefault="00697875" w:rsidP="00697875">
      <w:pPr>
        <w:shd w:val="clear" w:color="auto" w:fill="FFFFFF"/>
        <w:spacing w:after="0" w:line="259" w:lineRule="atLeast"/>
        <w:jc w:val="center"/>
        <w:rPr>
          <w:b/>
          <w:bCs/>
          <w:sz w:val="24"/>
          <w:szCs w:val="24"/>
        </w:rPr>
      </w:pPr>
    </w:p>
    <w:p w:rsidR="00697875" w:rsidRDefault="00697875" w:rsidP="00697875">
      <w:pPr>
        <w:shd w:val="clear" w:color="auto" w:fill="FFFFFF"/>
        <w:spacing w:after="0" w:line="259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Боготол, 2021 год</w:t>
      </w:r>
    </w:p>
    <w:p w:rsidR="00697875" w:rsidRDefault="00697875" w:rsidP="00697875">
      <w:pPr>
        <w:shd w:val="clear" w:color="auto" w:fill="FFFFFF"/>
        <w:spacing w:after="0" w:line="259" w:lineRule="atLeast"/>
        <w:jc w:val="center"/>
        <w:rPr>
          <w:sz w:val="24"/>
          <w:szCs w:val="24"/>
        </w:rPr>
      </w:pPr>
    </w:p>
    <w:p w:rsidR="00697875" w:rsidRDefault="00697875" w:rsidP="00697875">
      <w:pPr>
        <w:shd w:val="clear" w:color="auto" w:fill="FFFFFF"/>
        <w:spacing w:after="0" w:line="259" w:lineRule="atLeast"/>
        <w:jc w:val="center"/>
        <w:rPr>
          <w:sz w:val="24"/>
          <w:szCs w:val="24"/>
        </w:rPr>
      </w:pPr>
    </w:p>
    <w:p w:rsidR="005727E7" w:rsidRDefault="005727E7" w:rsidP="00697875">
      <w:pPr>
        <w:shd w:val="clear" w:color="auto" w:fill="FFFFFF"/>
        <w:spacing w:after="0" w:line="259" w:lineRule="atLeast"/>
        <w:jc w:val="center"/>
        <w:rPr>
          <w:sz w:val="24"/>
          <w:szCs w:val="24"/>
        </w:rPr>
      </w:pPr>
    </w:p>
    <w:p w:rsidR="005727E7" w:rsidRDefault="005727E7" w:rsidP="00697875">
      <w:pPr>
        <w:shd w:val="clear" w:color="auto" w:fill="FFFFFF"/>
        <w:spacing w:after="0" w:line="259" w:lineRule="atLeast"/>
        <w:jc w:val="center"/>
        <w:rPr>
          <w:sz w:val="24"/>
          <w:szCs w:val="24"/>
        </w:rPr>
      </w:pPr>
    </w:p>
    <w:p w:rsidR="005727E7" w:rsidRDefault="005727E7" w:rsidP="00697875">
      <w:pPr>
        <w:shd w:val="clear" w:color="auto" w:fill="FFFFFF"/>
        <w:spacing w:after="0" w:line="259" w:lineRule="atLeast"/>
        <w:jc w:val="center"/>
        <w:rPr>
          <w:sz w:val="24"/>
          <w:szCs w:val="24"/>
        </w:rPr>
      </w:pPr>
    </w:p>
    <w:p w:rsidR="005727E7" w:rsidRDefault="005727E7" w:rsidP="00697875">
      <w:pPr>
        <w:shd w:val="clear" w:color="auto" w:fill="FFFFFF"/>
        <w:spacing w:after="0" w:line="259" w:lineRule="atLeast"/>
        <w:jc w:val="center"/>
        <w:rPr>
          <w:sz w:val="24"/>
          <w:szCs w:val="24"/>
        </w:rPr>
      </w:pPr>
    </w:p>
    <w:p w:rsidR="00061083" w:rsidRPr="00697875" w:rsidRDefault="009E4F6C" w:rsidP="00697875">
      <w:pPr>
        <w:shd w:val="clear" w:color="auto" w:fill="FFFFFF"/>
        <w:spacing w:after="0" w:line="259" w:lineRule="atLeast"/>
        <w:jc w:val="center"/>
        <w:rPr>
          <w:b/>
          <w:sz w:val="24"/>
          <w:szCs w:val="24"/>
        </w:rPr>
      </w:pPr>
      <w:r w:rsidRPr="00697875">
        <w:rPr>
          <w:b/>
        </w:rPr>
        <w:lastRenderedPageBreak/>
        <w:t xml:space="preserve">Пояснительная записка </w:t>
      </w:r>
    </w:p>
    <w:p w:rsidR="002A7C97" w:rsidRPr="00697875" w:rsidRDefault="002A7C97" w:rsidP="002A7C97">
      <w:pPr>
        <w:rPr>
          <w:b/>
        </w:rPr>
      </w:pPr>
    </w:p>
    <w:p w:rsidR="002A7C97" w:rsidRPr="002A7C97" w:rsidRDefault="002A7C97" w:rsidP="002A7C97">
      <w:pPr>
        <w:spacing w:after="0" w:line="240" w:lineRule="auto"/>
        <w:ind w:left="0" w:right="0" w:firstLine="708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2A7C97">
        <w:rPr>
          <w:rFonts w:eastAsia="Calibri"/>
          <w:b/>
          <w:color w:val="auto"/>
          <w:sz w:val="24"/>
          <w:szCs w:val="24"/>
          <w:lang w:eastAsia="en-US"/>
        </w:rPr>
        <w:t>Нормативно-правовой базой для рабочей программы является:</w:t>
      </w:r>
    </w:p>
    <w:p w:rsidR="002A7C97" w:rsidRPr="002A7C97" w:rsidRDefault="002A7C97" w:rsidP="002A7C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right="0"/>
        <w:contextualSpacing/>
        <w:jc w:val="left"/>
        <w:textAlignment w:val="baseline"/>
        <w:rPr>
          <w:color w:val="auto"/>
          <w:sz w:val="24"/>
          <w:szCs w:val="24"/>
        </w:rPr>
      </w:pPr>
      <w:r w:rsidRPr="002A7C97">
        <w:rPr>
          <w:rFonts w:eastAsia="+mn-ea"/>
          <w:kern w:val="24"/>
          <w:sz w:val="24"/>
          <w:szCs w:val="24"/>
        </w:rPr>
        <w:t>Федеральный закон от 29 декабря 2012 г. N 273-ФЗ «Об образовании в Российской Федерации»</w:t>
      </w:r>
    </w:p>
    <w:p w:rsidR="002A7C97" w:rsidRPr="002A7C97" w:rsidRDefault="002A7C97" w:rsidP="002A7C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right="0"/>
        <w:contextualSpacing/>
        <w:jc w:val="left"/>
        <w:textAlignment w:val="baseline"/>
        <w:rPr>
          <w:color w:val="auto"/>
          <w:sz w:val="24"/>
          <w:szCs w:val="24"/>
        </w:rPr>
      </w:pPr>
      <w:r w:rsidRPr="002A7C97">
        <w:rPr>
          <w:rFonts w:eastAsia="+mn-ea"/>
          <w:kern w:val="24"/>
          <w:sz w:val="24"/>
          <w:szCs w:val="24"/>
        </w:rPr>
        <w:t>Приказ Минобрнауки РФ от 06.10.2009 г. N 373 «Об утверждении федерального государственного образовательного стандарта начального общего образования»</w:t>
      </w:r>
    </w:p>
    <w:p w:rsidR="002A7C97" w:rsidRPr="002A7C97" w:rsidRDefault="002A7C97" w:rsidP="002A7C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right="0"/>
        <w:contextualSpacing/>
        <w:jc w:val="left"/>
        <w:textAlignment w:val="baseline"/>
        <w:rPr>
          <w:color w:val="auto"/>
          <w:sz w:val="24"/>
          <w:szCs w:val="24"/>
        </w:rPr>
      </w:pPr>
      <w:r w:rsidRPr="002A7C97">
        <w:rPr>
          <w:rFonts w:eastAsia="+mn-ea"/>
          <w:kern w:val="24"/>
          <w:sz w:val="24"/>
          <w:szCs w:val="24"/>
        </w:rPr>
        <w:t>Приказ Минобрнауки РФ от 05.03.2004 N 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A7C97" w:rsidRPr="002A7C97" w:rsidRDefault="002A7C97" w:rsidP="002A7C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right="0"/>
        <w:contextualSpacing/>
        <w:jc w:val="left"/>
        <w:textAlignment w:val="baseline"/>
        <w:rPr>
          <w:color w:val="auto"/>
          <w:sz w:val="24"/>
          <w:szCs w:val="24"/>
        </w:rPr>
      </w:pPr>
      <w:r w:rsidRPr="002A7C97">
        <w:rPr>
          <w:rFonts w:eastAsia="+mn-ea"/>
          <w:kern w:val="24"/>
          <w:sz w:val="24"/>
          <w:szCs w:val="24"/>
        </w:rPr>
        <w:t>Приказ Минобрнауки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A7C97" w:rsidRPr="002A7C97" w:rsidRDefault="002A7C97" w:rsidP="002A7C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right="0"/>
        <w:contextualSpacing/>
        <w:jc w:val="left"/>
        <w:textAlignment w:val="baseline"/>
        <w:rPr>
          <w:color w:val="auto"/>
          <w:sz w:val="24"/>
          <w:szCs w:val="24"/>
        </w:rPr>
      </w:pPr>
      <w:r w:rsidRPr="002A7C97">
        <w:rPr>
          <w:rFonts w:eastAsia="+mn-ea"/>
          <w:kern w:val="24"/>
          <w:sz w:val="24"/>
          <w:szCs w:val="24"/>
        </w:rPr>
        <w:t>Приказ Минобрнауки РФ от 8 июня 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образования», утвержденного приказом Министерства образования и науки Российской Федерации от 31 марта 2014 г.        № 253</w:t>
      </w:r>
    </w:p>
    <w:p w:rsidR="002A7C97" w:rsidRPr="002A7C97" w:rsidRDefault="002A7C97" w:rsidP="002A7C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right="0"/>
        <w:contextualSpacing/>
        <w:jc w:val="left"/>
        <w:textAlignment w:val="baseline"/>
        <w:rPr>
          <w:color w:val="auto"/>
        </w:rPr>
      </w:pPr>
      <w:r w:rsidRPr="002A7C97">
        <w:rPr>
          <w:rFonts w:eastAsia="+mn-ea"/>
          <w:kern w:val="24"/>
          <w:sz w:val="24"/>
          <w:szCs w:val="24"/>
        </w:rPr>
        <w:t>Основная образовательная программа начального общего образования образовательной организации</w:t>
      </w:r>
    </w:p>
    <w:p w:rsidR="00061083" w:rsidRPr="002A7C97" w:rsidRDefault="009E4F6C">
      <w:pPr>
        <w:spacing w:after="0" w:line="259" w:lineRule="auto"/>
        <w:ind w:left="2020" w:right="0" w:firstLine="0"/>
        <w:jc w:val="center"/>
        <w:rPr>
          <w:sz w:val="24"/>
          <w:szCs w:val="24"/>
        </w:rPr>
      </w:pPr>
      <w:r w:rsidRPr="002A7C97">
        <w:rPr>
          <w:b/>
          <w:sz w:val="24"/>
          <w:szCs w:val="24"/>
        </w:rPr>
        <w:t xml:space="preserve"> </w:t>
      </w:r>
    </w:p>
    <w:p w:rsidR="00061083" w:rsidRPr="002A7C97" w:rsidRDefault="009E4F6C">
      <w:pPr>
        <w:ind w:left="994" w:right="83" w:firstLine="850"/>
        <w:rPr>
          <w:sz w:val="24"/>
          <w:szCs w:val="24"/>
        </w:rPr>
      </w:pPr>
      <w:r w:rsidRPr="002A7C97">
        <w:rPr>
          <w:sz w:val="24"/>
          <w:szCs w:val="24"/>
        </w:rPr>
        <w:t xml:space="preserve">Внимание к проблемам умственной отсталости вызвано тем, что количество людей с этим видом аномалий не уменьшается. Большому числу детей во всех странах мира ставится диагноз «умственная отсталость».  </w:t>
      </w:r>
    </w:p>
    <w:p w:rsidR="00461553" w:rsidRDefault="009E4F6C">
      <w:pPr>
        <w:ind w:left="994" w:right="83" w:firstLine="850"/>
        <w:rPr>
          <w:sz w:val="24"/>
          <w:szCs w:val="24"/>
        </w:rPr>
      </w:pPr>
      <w:r w:rsidRPr="002A7C97">
        <w:rPr>
          <w:sz w:val="24"/>
          <w:szCs w:val="24"/>
        </w:rPr>
        <w:t xml:space="preserve">Социализация детей </w:t>
      </w:r>
      <w:proofErr w:type="gramStart"/>
      <w:r w:rsidRPr="002A7C97">
        <w:rPr>
          <w:sz w:val="24"/>
          <w:szCs w:val="24"/>
        </w:rPr>
        <w:t>с умственной отсталостью чрезвычайно затруднена в связи с отсутствием у них навыков межличностного общения в среде</w:t>
      </w:r>
      <w:proofErr w:type="gramEnd"/>
      <w:r w:rsidRPr="002A7C97">
        <w:rPr>
          <w:sz w:val="24"/>
          <w:szCs w:val="24"/>
        </w:rPr>
        <w:t xml:space="preserve"> нормальных людей, </w:t>
      </w:r>
      <w:proofErr w:type="spellStart"/>
      <w:r w:rsidRPr="002A7C97">
        <w:rPr>
          <w:sz w:val="24"/>
          <w:szCs w:val="24"/>
        </w:rPr>
        <w:t>несформированностью</w:t>
      </w:r>
      <w:proofErr w:type="spellEnd"/>
      <w:r w:rsidRPr="002A7C97">
        <w:rPr>
          <w:sz w:val="24"/>
          <w:szCs w:val="24"/>
        </w:rPr>
        <w:t xml:space="preserve"> потребности в таком об</w:t>
      </w:r>
      <w:r w:rsidR="00461553">
        <w:rPr>
          <w:sz w:val="24"/>
          <w:szCs w:val="24"/>
        </w:rPr>
        <w:t>щении, неадекватной самооценкой.</w:t>
      </w:r>
      <w:r w:rsidRPr="002A7C97">
        <w:rPr>
          <w:sz w:val="24"/>
          <w:szCs w:val="24"/>
        </w:rPr>
        <w:t xml:space="preserve"> </w:t>
      </w:r>
    </w:p>
    <w:p w:rsidR="00061083" w:rsidRPr="002A7C97" w:rsidRDefault="009E4F6C">
      <w:pPr>
        <w:ind w:left="994" w:right="83" w:firstLine="850"/>
        <w:rPr>
          <w:sz w:val="24"/>
          <w:szCs w:val="24"/>
        </w:rPr>
      </w:pPr>
      <w:r w:rsidRPr="002A7C97">
        <w:rPr>
          <w:sz w:val="24"/>
          <w:szCs w:val="24"/>
        </w:rPr>
        <w:t xml:space="preserve">Эти дети не имеют широких контактов со сверстниками. Чаще всего они окружены людьми со сходными социально-психологическими и коммуникативными проблемами. Их навыки общения, социальные навыки весьма ограниченны.  </w:t>
      </w:r>
    </w:p>
    <w:p w:rsidR="00061083" w:rsidRPr="002A7C97" w:rsidRDefault="009E4F6C">
      <w:pPr>
        <w:ind w:left="994" w:right="83" w:firstLine="850"/>
        <w:rPr>
          <w:sz w:val="24"/>
          <w:szCs w:val="24"/>
        </w:rPr>
      </w:pPr>
      <w:r w:rsidRPr="002A7C97">
        <w:rPr>
          <w:sz w:val="24"/>
          <w:szCs w:val="24"/>
        </w:rPr>
        <w:t>Программа творческого объединени</w:t>
      </w:r>
      <w:r w:rsidR="00461553">
        <w:rPr>
          <w:sz w:val="24"/>
          <w:szCs w:val="24"/>
        </w:rPr>
        <w:t>я Уроки психологии</w:t>
      </w:r>
      <w:r w:rsidRPr="002A7C97">
        <w:rPr>
          <w:sz w:val="24"/>
          <w:szCs w:val="24"/>
        </w:rPr>
        <w:t xml:space="preserve"> ориентирована на личностное развитие и развитие коммуникативных навыков, а также коррекции эмоционально – волевой сферы. </w:t>
      </w:r>
    </w:p>
    <w:p w:rsidR="00061083" w:rsidRPr="002A7C97" w:rsidRDefault="009E4F6C">
      <w:pPr>
        <w:spacing w:after="0" w:line="259" w:lineRule="auto"/>
        <w:ind w:left="1702" w:right="0" w:firstLine="0"/>
        <w:jc w:val="left"/>
        <w:rPr>
          <w:sz w:val="24"/>
          <w:szCs w:val="24"/>
        </w:rPr>
      </w:pPr>
      <w:r w:rsidRPr="002A7C97">
        <w:rPr>
          <w:b/>
          <w:sz w:val="24"/>
          <w:szCs w:val="24"/>
        </w:rPr>
        <w:t xml:space="preserve"> </w:t>
      </w:r>
    </w:p>
    <w:p w:rsidR="00061083" w:rsidRPr="002A7C97" w:rsidRDefault="002A7C97" w:rsidP="009F7FA2">
      <w:pPr>
        <w:spacing w:after="0" w:line="278" w:lineRule="auto"/>
        <w:ind w:left="2564" w:right="0" w:hanging="157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дать </w:t>
      </w:r>
      <w:r w:rsidRPr="002A7C97">
        <w:rPr>
          <w:sz w:val="24"/>
          <w:szCs w:val="24"/>
        </w:rPr>
        <w:t>правильное представление</w:t>
      </w:r>
      <w:r w:rsidR="009E4F6C" w:rsidRPr="002A7C97">
        <w:rPr>
          <w:sz w:val="24"/>
          <w:szCs w:val="24"/>
        </w:rPr>
        <w:t xml:space="preserve"> об окружающей действительности, </w:t>
      </w:r>
      <w:r w:rsidRPr="002A7C97">
        <w:rPr>
          <w:sz w:val="24"/>
          <w:szCs w:val="24"/>
        </w:rPr>
        <w:t>способствую</w:t>
      </w:r>
      <w:r>
        <w:rPr>
          <w:sz w:val="24"/>
          <w:szCs w:val="24"/>
        </w:rPr>
        <w:t>щее</w:t>
      </w:r>
      <w:r w:rsidRPr="002A7C97">
        <w:rPr>
          <w:sz w:val="24"/>
          <w:szCs w:val="24"/>
        </w:rPr>
        <w:t xml:space="preserve"> оптимизации</w:t>
      </w:r>
      <w:r w:rsidR="009E4F6C" w:rsidRPr="002A7C97">
        <w:rPr>
          <w:sz w:val="24"/>
          <w:szCs w:val="24"/>
        </w:rPr>
        <w:t xml:space="preserve"> п</w:t>
      </w:r>
      <w:r w:rsidR="00461553">
        <w:rPr>
          <w:sz w:val="24"/>
          <w:szCs w:val="24"/>
        </w:rPr>
        <w:t>сихического развития ребенка,</w:t>
      </w:r>
      <w:r>
        <w:rPr>
          <w:sz w:val="24"/>
          <w:szCs w:val="24"/>
        </w:rPr>
        <w:t xml:space="preserve"> эффективной социализации его в </w:t>
      </w:r>
      <w:r w:rsidR="009E4F6C" w:rsidRPr="002A7C97">
        <w:rPr>
          <w:sz w:val="24"/>
          <w:szCs w:val="24"/>
        </w:rPr>
        <w:t xml:space="preserve">обществе.  </w:t>
      </w:r>
    </w:p>
    <w:p w:rsidR="00061083" w:rsidRPr="002A7C97" w:rsidRDefault="009E4F6C">
      <w:pPr>
        <w:pStyle w:val="2"/>
        <w:spacing w:after="293"/>
        <w:ind w:left="1004"/>
        <w:jc w:val="left"/>
        <w:rPr>
          <w:sz w:val="24"/>
          <w:szCs w:val="24"/>
        </w:rPr>
      </w:pPr>
      <w:r w:rsidRPr="002A7C97">
        <w:rPr>
          <w:sz w:val="24"/>
          <w:szCs w:val="24"/>
        </w:rPr>
        <w:t>Задачи</w:t>
      </w:r>
      <w:r w:rsidRPr="002A7C97">
        <w:rPr>
          <w:b w:val="0"/>
          <w:sz w:val="24"/>
          <w:szCs w:val="24"/>
        </w:rPr>
        <w:t xml:space="preserve"> </w:t>
      </w:r>
    </w:p>
    <w:p w:rsidR="00061083" w:rsidRPr="002A7C97" w:rsidRDefault="009E4F6C">
      <w:pPr>
        <w:numPr>
          <w:ilvl w:val="0"/>
          <w:numId w:val="1"/>
        </w:numPr>
        <w:spacing w:after="205" w:line="326" w:lineRule="auto"/>
        <w:ind w:right="83" w:hanging="499"/>
        <w:rPr>
          <w:sz w:val="24"/>
          <w:szCs w:val="24"/>
        </w:rPr>
      </w:pPr>
      <w:r w:rsidRPr="002A7C97">
        <w:rPr>
          <w:sz w:val="24"/>
          <w:szCs w:val="24"/>
        </w:rPr>
        <w:t xml:space="preserve">формирование на основе активизации работы всех органов чувств, адекватного восприятия явлений и объектов окружающей действительности; </w:t>
      </w:r>
    </w:p>
    <w:p w:rsidR="00061083" w:rsidRPr="002A7C97" w:rsidRDefault="009E4F6C">
      <w:pPr>
        <w:numPr>
          <w:ilvl w:val="0"/>
          <w:numId w:val="1"/>
        </w:numPr>
        <w:spacing w:after="282"/>
        <w:ind w:right="83" w:hanging="499"/>
        <w:rPr>
          <w:sz w:val="24"/>
          <w:szCs w:val="24"/>
        </w:rPr>
      </w:pPr>
      <w:r w:rsidRPr="002A7C97">
        <w:rPr>
          <w:sz w:val="24"/>
          <w:szCs w:val="24"/>
        </w:rPr>
        <w:t xml:space="preserve">коррекция недостатков познавательной деятельности детей путем систематического и целенаправленного воспитания у них полноценного восприятия формы, величины, цвета, особых свойств предметов, их положения в пространстве; </w:t>
      </w:r>
    </w:p>
    <w:p w:rsidR="00061083" w:rsidRPr="002A7C97" w:rsidRDefault="009E4F6C">
      <w:pPr>
        <w:numPr>
          <w:ilvl w:val="0"/>
          <w:numId w:val="1"/>
        </w:numPr>
        <w:spacing w:after="247"/>
        <w:ind w:right="83" w:hanging="499"/>
        <w:rPr>
          <w:sz w:val="24"/>
          <w:szCs w:val="24"/>
        </w:rPr>
      </w:pPr>
      <w:r w:rsidRPr="002A7C97">
        <w:rPr>
          <w:sz w:val="24"/>
          <w:szCs w:val="24"/>
        </w:rPr>
        <w:t xml:space="preserve">формирование пространственно-временных ориентировок; </w:t>
      </w:r>
    </w:p>
    <w:p w:rsidR="00061083" w:rsidRPr="002A7C97" w:rsidRDefault="009E4F6C">
      <w:pPr>
        <w:numPr>
          <w:ilvl w:val="0"/>
          <w:numId w:val="1"/>
        </w:numPr>
        <w:spacing w:after="210" w:line="323" w:lineRule="auto"/>
        <w:ind w:right="83" w:hanging="499"/>
        <w:rPr>
          <w:sz w:val="24"/>
          <w:szCs w:val="24"/>
        </w:rPr>
      </w:pPr>
      <w:r w:rsidRPr="002A7C97">
        <w:rPr>
          <w:sz w:val="24"/>
          <w:szCs w:val="24"/>
        </w:rPr>
        <w:lastRenderedPageBreak/>
        <w:t xml:space="preserve">формирование способности эстетически воспринимать окружающий мир во всем многообразии свойств и признаков его объектов (цветов, вкусов, </w:t>
      </w:r>
      <w:r w:rsidR="002A7C97" w:rsidRPr="002A7C97">
        <w:rPr>
          <w:sz w:val="24"/>
          <w:szCs w:val="24"/>
        </w:rPr>
        <w:t>запахов, звуков</w:t>
      </w:r>
      <w:r w:rsidRPr="002A7C97">
        <w:rPr>
          <w:sz w:val="24"/>
          <w:szCs w:val="24"/>
        </w:rPr>
        <w:t xml:space="preserve">); </w:t>
      </w:r>
    </w:p>
    <w:p w:rsidR="00061083" w:rsidRPr="002A7C97" w:rsidRDefault="009E4F6C">
      <w:pPr>
        <w:numPr>
          <w:ilvl w:val="0"/>
          <w:numId w:val="1"/>
        </w:numPr>
        <w:spacing w:after="238"/>
        <w:ind w:right="83" w:hanging="499"/>
        <w:rPr>
          <w:sz w:val="24"/>
          <w:szCs w:val="24"/>
        </w:rPr>
      </w:pPr>
      <w:r w:rsidRPr="002A7C97">
        <w:rPr>
          <w:sz w:val="24"/>
          <w:szCs w:val="24"/>
        </w:rPr>
        <w:t xml:space="preserve">совершенствование сенсорно-перцептивной деятельности; </w:t>
      </w:r>
    </w:p>
    <w:p w:rsidR="00061083" w:rsidRPr="002A7C97" w:rsidRDefault="009E4F6C">
      <w:pPr>
        <w:numPr>
          <w:ilvl w:val="0"/>
          <w:numId w:val="1"/>
        </w:numPr>
        <w:spacing w:after="244"/>
        <w:ind w:right="83" w:hanging="499"/>
        <w:rPr>
          <w:sz w:val="24"/>
          <w:szCs w:val="24"/>
        </w:rPr>
      </w:pPr>
      <w:r w:rsidRPr="002A7C97">
        <w:rPr>
          <w:sz w:val="24"/>
          <w:szCs w:val="24"/>
        </w:rPr>
        <w:t xml:space="preserve">обогащение словарного запаса детей; </w:t>
      </w:r>
    </w:p>
    <w:p w:rsidR="00061083" w:rsidRPr="002A7C97" w:rsidRDefault="009E4F6C">
      <w:pPr>
        <w:numPr>
          <w:ilvl w:val="0"/>
          <w:numId w:val="1"/>
        </w:numPr>
        <w:spacing w:line="330" w:lineRule="auto"/>
        <w:ind w:right="83" w:hanging="499"/>
        <w:rPr>
          <w:sz w:val="24"/>
          <w:szCs w:val="24"/>
        </w:rPr>
      </w:pPr>
      <w:r w:rsidRPr="002A7C97">
        <w:rPr>
          <w:sz w:val="24"/>
          <w:szCs w:val="24"/>
        </w:rPr>
        <w:t>исправление недостатков моторики, совершенствование зрительно-</w:t>
      </w:r>
      <w:r w:rsidRPr="002A7C97">
        <w:rPr>
          <w:rFonts w:eastAsia="Calibri"/>
          <w:sz w:val="24"/>
          <w:szCs w:val="24"/>
        </w:rPr>
        <w:t xml:space="preserve">моторной </w:t>
      </w:r>
      <w:r w:rsidRPr="002A7C97">
        <w:rPr>
          <w:sz w:val="24"/>
          <w:szCs w:val="24"/>
        </w:rPr>
        <w:t xml:space="preserve">координации; </w:t>
      </w:r>
    </w:p>
    <w:p w:rsidR="00061083" w:rsidRPr="002A7C97" w:rsidRDefault="009E4F6C">
      <w:pPr>
        <w:numPr>
          <w:ilvl w:val="0"/>
          <w:numId w:val="1"/>
        </w:numPr>
        <w:spacing w:after="0" w:line="259" w:lineRule="auto"/>
        <w:ind w:right="83" w:hanging="499"/>
        <w:rPr>
          <w:sz w:val="24"/>
          <w:szCs w:val="24"/>
        </w:rPr>
      </w:pPr>
      <w:r w:rsidRPr="002A7C97">
        <w:rPr>
          <w:sz w:val="24"/>
          <w:szCs w:val="24"/>
        </w:rPr>
        <w:t xml:space="preserve">формирование </w:t>
      </w:r>
      <w:r w:rsidRPr="002A7C97">
        <w:rPr>
          <w:sz w:val="24"/>
          <w:szCs w:val="24"/>
        </w:rPr>
        <w:tab/>
        <w:t xml:space="preserve">точности </w:t>
      </w:r>
      <w:r w:rsidRPr="002A7C97">
        <w:rPr>
          <w:sz w:val="24"/>
          <w:szCs w:val="24"/>
        </w:rPr>
        <w:tab/>
        <w:t xml:space="preserve">и целенаправленности </w:t>
      </w:r>
      <w:r w:rsidRPr="002A7C97">
        <w:rPr>
          <w:sz w:val="24"/>
          <w:szCs w:val="24"/>
        </w:rPr>
        <w:tab/>
        <w:t xml:space="preserve">движений </w:t>
      </w:r>
      <w:r w:rsidRPr="002A7C97">
        <w:rPr>
          <w:sz w:val="24"/>
          <w:szCs w:val="24"/>
        </w:rPr>
        <w:tab/>
        <w:t xml:space="preserve">и действий. </w:t>
      </w:r>
    </w:p>
    <w:p w:rsidR="00061083" w:rsidRPr="002A7C97" w:rsidRDefault="009E4F6C">
      <w:pPr>
        <w:spacing w:after="272" w:line="259" w:lineRule="auto"/>
        <w:ind w:left="850" w:right="0" w:firstLine="0"/>
        <w:jc w:val="left"/>
        <w:rPr>
          <w:sz w:val="24"/>
          <w:szCs w:val="24"/>
        </w:rPr>
      </w:pPr>
      <w:r w:rsidRPr="002A7C97">
        <w:rPr>
          <w:sz w:val="24"/>
          <w:szCs w:val="24"/>
        </w:rPr>
        <w:t xml:space="preserve">         </w:t>
      </w:r>
    </w:p>
    <w:p w:rsidR="00061083" w:rsidRPr="002A7C97" w:rsidRDefault="009E4F6C">
      <w:pPr>
        <w:pStyle w:val="2"/>
        <w:ind w:left="2471" w:right="855"/>
        <w:rPr>
          <w:sz w:val="24"/>
          <w:szCs w:val="24"/>
        </w:rPr>
      </w:pPr>
      <w:r w:rsidRPr="002A7C97">
        <w:rPr>
          <w:sz w:val="24"/>
          <w:szCs w:val="24"/>
        </w:rPr>
        <w:t xml:space="preserve">Тематический план  </w:t>
      </w:r>
    </w:p>
    <w:p w:rsidR="00061083" w:rsidRPr="002A7C97" w:rsidRDefault="009E4F6C" w:rsidP="009F7FA2">
      <w:pPr>
        <w:spacing w:after="0" w:line="259" w:lineRule="auto"/>
        <w:ind w:left="1679" w:right="0" w:firstLine="0"/>
        <w:jc w:val="center"/>
        <w:rPr>
          <w:sz w:val="24"/>
          <w:szCs w:val="24"/>
        </w:rPr>
      </w:pPr>
      <w:r w:rsidRPr="002A7C97">
        <w:rPr>
          <w:b/>
          <w:sz w:val="24"/>
          <w:szCs w:val="24"/>
        </w:rPr>
        <w:t xml:space="preserve">  </w:t>
      </w:r>
    </w:p>
    <w:tbl>
      <w:tblPr>
        <w:tblStyle w:val="TableGrid"/>
        <w:tblW w:w="9501" w:type="dxa"/>
        <w:tblInd w:w="1275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721"/>
        <w:gridCol w:w="381"/>
        <w:gridCol w:w="6281"/>
        <w:gridCol w:w="1819"/>
        <w:gridCol w:w="299"/>
      </w:tblGrid>
      <w:tr w:rsidR="00061083" w:rsidRPr="002A7C97" w:rsidTr="009F7FA2">
        <w:trPr>
          <w:gridAfter w:val="1"/>
          <w:wAfter w:w="299" w:type="dxa"/>
          <w:trHeight w:val="627"/>
        </w:trPr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 w:rsidP="009F7FA2">
            <w:pPr>
              <w:spacing w:after="16" w:line="259" w:lineRule="auto"/>
              <w:ind w:left="75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 № 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 w:rsidP="009F7FA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>Тема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 w:rsidP="009F7FA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>Количество часов</w:t>
            </w:r>
          </w:p>
        </w:tc>
      </w:tr>
      <w:tr w:rsidR="00061083" w:rsidRPr="002A7C97" w:rsidTr="009F7FA2">
        <w:trPr>
          <w:gridAfter w:val="1"/>
          <w:wAfter w:w="299" w:type="dxa"/>
          <w:trHeight w:val="430"/>
        </w:trPr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Развитие моторики, графомоторных навыков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6 </w:t>
            </w:r>
          </w:p>
        </w:tc>
      </w:tr>
      <w:tr w:rsidR="00061083" w:rsidRPr="002A7C97" w:rsidTr="009F7FA2">
        <w:trPr>
          <w:gridAfter w:val="1"/>
          <w:wAfter w:w="299" w:type="dxa"/>
          <w:trHeight w:val="655"/>
        </w:trPr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Тактильно-двигательное восприятие </w:t>
            </w:r>
          </w:p>
          <w:p w:rsidR="00061083" w:rsidRPr="002A7C97" w:rsidRDefault="009E4F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2 </w:t>
            </w:r>
          </w:p>
        </w:tc>
      </w:tr>
      <w:tr w:rsidR="00061083" w:rsidRPr="002A7C97" w:rsidTr="009F7FA2">
        <w:trPr>
          <w:gridAfter w:val="1"/>
          <w:wAfter w:w="299" w:type="dxa"/>
          <w:trHeight w:val="430"/>
        </w:trPr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Кинестетическое и кинетическое развитие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2 </w:t>
            </w:r>
          </w:p>
        </w:tc>
      </w:tr>
      <w:tr w:rsidR="00061083" w:rsidRPr="002A7C97" w:rsidTr="009F7FA2">
        <w:trPr>
          <w:gridAfter w:val="1"/>
          <w:wAfter w:w="299" w:type="dxa"/>
          <w:trHeight w:val="656"/>
        </w:trPr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Восприятие формы, величины, цвета; конструирование предметов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5 </w:t>
            </w:r>
          </w:p>
        </w:tc>
      </w:tr>
      <w:tr w:rsidR="00061083" w:rsidRPr="002A7C97" w:rsidTr="009F7FA2">
        <w:trPr>
          <w:gridAfter w:val="1"/>
          <w:wAfter w:w="299" w:type="dxa"/>
          <w:trHeight w:val="430"/>
        </w:trPr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Развитие зрительного восприятия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4 </w:t>
            </w:r>
          </w:p>
        </w:tc>
      </w:tr>
      <w:tr w:rsidR="00061083" w:rsidRPr="002A7C97" w:rsidTr="009F7FA2">
        <w:trPr>
          <w:gridAfter w:val="1"/>
          <w:wAfter w:w="299" w:type="dxa"/>
          <w:trHeight w:val="974"/>
        </w:trPr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 w:rsidP="009F7FA2">
            <w:pPr>
              <w:spacing w:after="0" w:line="25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Восприятие особых свойств предметов (развитие осязания, обоняния, вкусовых качеств, барических ощущений)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2 </w:t>
            </w:r>
          </w:p>
        </w:tc>
      </w:tr>
      <w:tr w:rsidR="00061083" w:rsidRPr="002A7C97" w:rsidTr="009F7FA2">
        <w:trPr>
          <w:gridAfter w:val="1"/>
          <w:wAfter w:w="299" w:type="dxa"/>
          <w:trHeight w:val="430"/>
        </w:trPr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Развитие слухового восприятия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2 </w:t>
            </w:r>
          </w:p>
        </w:tc>
      </w:tr>
      <w:tr w:rsidR="00061083" w:rsidRPr="002A7C97" w:rsidTr="009F7FA2">
        <w:tblPrEx>
          <w:tblCellMar>
            <w:top w:w="8" w:type="dxa"/>
            <w:left w:w="29" w:type="dxa"/>
            <w:right w:w="33" w:type="dxa"/>
          </w:tblCellMar>
        </w:tblPrEx>
        <w:trPr>
          <w:trHeight w:val="43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083" w:rsidRPr="002A7C97" w:rsidRDefault="009E4F6C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06108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 Восприятие пространства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1083" w:rsidRPr="002A7C97" w:rsidRDefault="0006108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61083" w:rsidRPr="002A7C97" w:rsidTr="009F7FA2">
        <w:tblPrEx>
          <w:tblCellMar>
            <w:top w:w="8" w:type="dxa"/>
            <w:left w:w="29" w:type="dxa"/>
            <w:right w:w="33" w:type="dxa"/>
          </w:tblCellMar>
        </w:tblPrEx>
        <w:trPr>
          <w:trHeight w:val="43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083" w:rsidRPr="002A7C97" w:rsidRDefault="009E4F6C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06108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Восприятие времени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1083" w:rsidRPr="002A7C97" w:rsidRDefault="0006108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61083" w:rsidRPr="002A7C97" w:rsidTr="009F7FA2">
        <w:tblPrEx>
          <w:tblCellMar>
            <w:top w:w="8" w:type="dxa"/>
            <w:left w:w="29" w:type="dxa"/>
            <w:right w:w="33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083" w:rsidRPr="002A7C97" w:rsidRDefault="009E4F6C">
            <w:pPr>
              <w:spacing w:after="0" w:line="259" w:lineRule="auto"/>
              <w:ind w:left="0" w:right="70" w:firstLine="0"/>
              <w:jc w:val="righ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06108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83" w:rsidRPr="002A7C97" w:rsidRDefault="009E4F6C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1083" w:rsidRPr="002A7C97" w:rsidRDefault="0006108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9F7FA2" w:rsidRDefault="009F7FA2" w:rsidP="002A7C97">
      <w:pPr>
        <w:pStyle w:val="1"/>
        <w:ind w:left="3593"/>
        <w:jc w:val="both"/>
        <w:rPr>
          <w:sz w:val="24"/>
          <w:szCs w:val="24"/>
        </w:rPr>
      </w:pPr>
    </w:p>
    <w:p w:rsidR="00061083" w:rsidRPr="002A7C97" w:rsidRDefault="009E4F6C" w:rsidP="002A7C97">
      <w:pPr>
        <w:pStyle w:val="1"/>
        <w:ind w:left="3593"/>
        <w:jc w:val="both"/>
        <w:rPr>
          <w:sz w:val="24"/>
          <w:szCs w:val="24"/>
        </w:rPr>
      </w:pPr>
      <w:r w:rsidRPr="002A7C97">
        <w:rPr>
          <w:sz w:val="24"/>
          <w:szCs w:val="24"/>
        </w:rPr>
        <w:t>Содержание рабочей   программы</w:t>
      </w:r>
    </w:p>
    <w:p w:rsidR="00061083" w:rsidRPr="002A7C97" w:rsidRDefault="00061083" w:rsidP="002A7C97">
      <w:pPr>
        <w:spacing w:after="28" w:line="259" w:lineRule="auto"/>
        <w:ind w:left="2529" w:right="0" w:firstLine="0"/>
        <w:rPr>
          <w:sz w:val="24"/>
          <w:szCs w:val="24"/>
        </w:rPr>
      </w:pPr>
    </w:p>
    <w:p w:rsidR="00061083" w:rsidRPr="002A7C97" w:rsidRDefault="002A7C97" w:rsidP="002A7C97">
      <w:pPr>
        <w:pStyle w:val="2"/>
        <w:ind w:left="24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E4F6C" w:rsidRPr="002A7C97">
        <w:rPr>
          <w:sz w:val="24"/>
          <w:szCs w:val="24"/>
        </w:rPr>
        <w:t>Развитие графомоторных функций</w:t>
      </w:r>
    </w:p>
    <w:p w:rsidR="00061083" w:rsidRPr="002A7C97" w:rsidRDefault="00061083" w:rsidP="002A7C97">
      <w:pPr>
        <w:spacing w:after="25" w:line="259" w:lineRule="auto"/>
        <w:ind w:left="1702" w:right="0" w:firstLine="0"/>
        <w:rPr>
          <w:sz w:val="24"/>
          <w:szCs w:val="24"/>
        </w:rPr>
      </w:pPr>
    </w:p>
    <w:p w:rsidR="00061083" w:rsidRPr="002A7C97" w:rsidRDefault="009E4F6C" w:rsidP="002A7C97">
      <w:pPr>
        <w:ind w:left="837" w:right="83" w:firstLine="852"/>
        <w:rPr>
          <w:sz w:val="24"/>
          <w:szCs w:val="24"/>
        </w:rPr>
      </w:pPr>
      <w:r w:rsidRPr="002A7C97">
        <w:rPr>
          <w:sz w:val="24"/>
          <w:szCs w:val="24"/>
        </w:rPr>
        <w:t>Развитие согласованности движений на разные группы мышц (броски в цель, «</w:t>
      </w:r>
      <w:proofErr w:type="spellStart"/>
      <w:r w:rsidRPr="002A7C97">
        <w:rPr>
          <w:sz w:val="24"/>
          <w:szCs w:val="24"/>
        </w:rPr>
        <w:t>Кольцеброс</w:t>
      </w:r>
      <w:proofErr w:type="spellEnd"/>
      <w:r w:rsidRPr="002A7C97">
        <w:rPr>
          <w:sz w:val="24"/>
          <w:szCs w:val="24"/>
        </w:rPr>
        <w:t xml:space="preserve">», игры с мячом, обручем). Обучение целенаправленным действиям по трех- и четырехзвенной инструкции педагога. Развитие моторики рук. Пальчиковая гимнастика с речевым сопровождением. Совершенствование точности движений (завязывание, развязывание, застегивание). Обводка контуров изображений предметов и геометрических фигур, </w:t>
      </w:r>
      <w:proofErr w:type="spellStart"/>
      <w:r w:rsidRPr="002A7C97">
        <w:rPr>
          <w:sz w:val="24"/>
          <w:szCs w:val="24"/>
        </w:rPr>
        <w:t>дорисовывание</w:t>
      </w:r>
      <w:proofErr w:type="spellEnd"/>
      <w:r w:rsidRPr="002A7C97">
        <w:rPr>
          <w:sz w:val="24"/>
          <w:szCs w:val="24"/>
        </w:rPr>
        <w:t xml:space="preserve">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</w:t>
      </w:r>
    </w:p>
    <w:p w:rsidR="00061083" w:rsidRPr="002A7C97" w:rsidRDefault="00061083" w:rsidP="002A7C97">
      <w:pPr>
        <w:spacing w:after="28" w:line="259" w:lineRule="auto"/>
        <w:ind w:left="1679" w:right="0" w:firstLine="0"/>
        <w:rPr>
          <w:sz w:val="24"/>
          <w:szCs w:val="24"/>
        </w:rPr>
      </w:pPr>
    </w:p>
    <w:p w:rsidR="00061083" w:rsidRPr="002A7C97" w:rsidRDefault="002A7C97" w:rsidP="002A7C97">
      <w:pPr>
        <w:pStyle w:val="2"/>
        <w:ind w:left="2471"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E4F6C" w:rsidRPr="002A7C97">
        <w:rPr>
          <w:sz w:val="24"/>
          <w:szCs w:val="24"/>
        </w:rPr>
        <w:t>Тактильно-двигательное восприятие</w:t>
      </w:r>
    </w:p>
    <w:p w:rsidR="00061083" w:rsidRPr="002A7C97" w:rsidRDefault="00061083" w:rsidP="002A7C97">
      <w:pPr>
        <w:spacing w:after="24" w:line="259" w:lineRule="auto"/>
        <w:ind w:left="1702" w:right="0" w:firstLine="0"/>
        <w:rPr>
          <w:sz w:val="24"/>
          <w:szCs w:val="24"/>
        </w:rPr>
      </w:pPr>
    </w:p>
    <w:p w:rsidR="00061083" w:rsidRPr="002A7C97" w:rsidRDefault="009E4F6C" w:rsidP="002A7C97">
      <w:pPr>
        <w:ind w:left="837" w:right="83" w:firstLine="852"/>
        <w:rPr>
          <w:sz w:val="24"/>
          <w:szCs w:val="24"/>
        </w:rPr>
      </w:pPr>
      <w:r w:rsidRPr="002A7C97">
        <w:rPr>
          <w:sz w:val="24"/>
          <w:szCs w:val="24"/>
        </w:rPr>
        <w:t>Определение различных свойств и качеств предметов на ощупь (мягкие — жесткие, мелкие — крупные). Восприятие поверхности на ощупь (гладкая, шершавая, колючая, пушистая). Нахождение на ощупь контура нужного предмета из 2—3 предложенных. Работа с глиной, тестом и пластилином (раскатывание, скатывание, вдавливание). Игры с сюжетной мозаикой.</w:t>
      </w:r>
    </w:p>
    <w:p w:rsidR="00061083" w:rsidRPr="002A7C97" w:rsidRDefault="009E4F6C" w:rsidP="002A7C97">
      <w:pPr>
        <w:ind w:left="847" w:right="83"/>
        <w:rPr>
          <w:sz w:val="24"/>
          <w:szCs w:val="24"/>
        </w:rPr>
      </w:pPr>
      <w:r w:rsidRPr="002A7C97">
        <w:rPr>
          <w:sz w:val="24"/>
          <w:szCs w:val="24"/>
        </w:rPr>
        <w:t>Развитие осязания (теплее — холоднее), определение контрастных температур разных предметов (грелка, утюг, чайник). Дифференцировка ощущений чувства тяжести от трех предметов (тяжелее — легче — самый легкий); взвешивание на ладони;</w:t>
      </w:r>
    </w:p>
    <w:p w:rsidR="002A7C97" w:rsidRDefault="002A7C97" w:rsidP="002A7C97">
      <w:pPr>
        <w:pStyle w:val="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061083" w:rsidRPr="002A7C97" w:rsidRDefault="002A7C97" w:rsidP="002A7C97">
      <w:pPr>
        <w:pStyle w:val="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9E4F6C" w:rsidRPr="002A7C97">
        <w:rPr>
          <w:sz w:val="24"/>
          <w:szCs w:val="24"/>
        </w:rPr>
        <w:t>Кинестетическое и кинетическое развитие</w:t>
      </w:r>
    </w:p>
    <w:p w:rsidR="00061083" w:rsidRPr="002A7C97" w:rsidRDefault="009E4F6C" w:rsidP="002A7C97">
      <w:pPr>
        <w:ind w:left="837" w:right="83" w:firstLine="852"/>
        <w:rPr>
          <w:sz w:val="24"/>
          <w:szCs w:val="24"/>
        </w:rPr>
      </w:pPr>
      <w:r w:rsidRPr="002A7C97">
        <w:rPr>
          <w:sz w:val="24"/>
          <w:szCs w:val="24"/>
        </w:rPr>
        <w:t>Формирование ощущений от статических и динамических поз различных мелких частей лица и тела (глаза, рот, пальцы и т. д.). Выполнение упражнений по заданию педагога, вербализация собственных ощущений. Выразительность движений — имитация животных (походка гуся, зайца, кенгуру и т. д.), инсценирование.</w:t>
      </w:r>
    </w:p>
    <w:p w:rsidR="002A7C97" w:rsidRDefault="002A7C97" w:rsidP="002A7C97">
      <w:pPr>
        <w:spacing w:after="0" w:line="259" w:lineRule="auto"/>
        <w:ind w:left="0" w:right="95" w:firstLine="0"/>
        <w:rPr>
          <w:sz w:val="24"/>
          <w:szCs w:val="24"/>
        </w:rPr>
      </w:pPr>
    </w:p>
    <w:p w:rsidR="00061083" w:rsidRPr="002A7C97" w:rsidRDefault="002A7C97" w:rsidP="002A7C97">
      <w:pPr>
        <w:spacing w:after="0" w:line="259" w:lineRule="auto"/>
        <w:ind w:left="0" w:right="95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9E4F6C" w:rsidRPr="002A7C97">
        <w:rPr>
          <w:b/>
          <w:sz w:val="24"/>
          <w:szCs w:val="24"/>
        </w:rPr>
        <w:t>Восприятие формы, величины, цвета; конструирование предметов</w:t>
      </w:r>
    </w:p>
    <w:p w:rsidR="00061083" w:rsidRPr="002A7C97" w:rsidRDefault="00061083" w:rsidP="002A7C97">
      <w:pPr>
        <w:spacing w:after="25" w:line="259" w:lineRule="auto"/>
        <w:ind w:left="850" w:right="0" w:firstLine="0"/>
        <w:rPr>
          <w:sz w:val="24"/>
          <w:szCs w:val="24"/>
        </w:rPr>
      </w:pPr>
    </w:p>
    <w:p w:rsidR="00061083" w:rsidRPr="002A7C97" w:rsidRDefault="009E4F6C" w:rsidP="002A7C97">
      <w:pPr>
        <w:spacing w:after="0" w:line="278" w:lineRule="auto"/>
        <w:ind w:left="835" w:right="0" w:firstLine="852"/>
        <w:rPr>
          <w:sz w:val="24"/>
          <w:szCs w:val="24"/>
        </w:rPr>
      </w:pPr>
      <w:r w:rsidRPr="002A7C97">
        <w:rPr>
          <w:sz w:val="24"/>
          <w:szCs w:val="24"/>
        </w:rPr>
        <w:t xml:space="preserve">Соотнесение геометрических фигур с предметами окружающей обстановки. Сравнение и обозначение словом формы 3—4 предметов. Сравнение двух объемных геометрических фигур —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(длинный и широкий, узкий и короткий). Сопоставление частей и деталей предмета по величине. Составление </w:t>
      </w:r>
      <w:proofErr w:type="spellStart"/>
      <w:r w:rsidRPr="002A7C97">
        <w:rPr>
          <w:sz w:val="24"/>
          <w:szCs w:val="24"/>
        </w:rPr>
        <w:t>сериационных</w:t>
      </w:r>
      <w:proofErr w:type="spellEnd"/>
      <w:r w:rsidRPr="002A7C97">
        <w:rPr>
          <w:sz w:val="24"/>
          <w:szCs w:val="24"/>
        </w:rPr>
        <w:t xml:space="preserve"> рядов из 4—5 предметов по заданному признаку величины. Цветовой спектр. Цвета теплые и холодные. Узнавание предмета по его отдельным частям. Составление предмета или целостной конструкции из более мелких деталей (5—6 деталей). Составление целого из частей на разрезном наглядном материале (4—5 деталей с разрезами по диагонали и вертикали)</w:t>
      </w:r>
    </w:p>
    <w:p w:rsidR="00061083" w:rsidRPr="002A7C97" w:rsidRDefault="00061083" w:rsidP="002A7C97">
      <w:pPr>
        <w:spacing w:after="29" w:line="259" w:lineRule="auto"/>
        <w:ind w:left="1702" w:right="0" w:firstLine="0"/>
        <w:rPr>
          <w:sz w:val="24"/>
          <w:szCs w:val="24"/>
        </w:rPr>
      </w:pPr>
    </w:p>
    <w:p w:rsidR="00061083" w:rsidRPr="002A7C97" w:rsidRDefault="009E4F6C" w:rsidP="002A7C97">
      <w:pPr>
        <w:pStyle w:val="2"/>
        <w:ind w:left="2471" w:right="853"/>
        <w:rPr>
          <w:sz w:val="24"/>
          <w:szCs w:val="24"/>
        </w:rPr>
      </w:pPr>
      <w:r w:rsidRPr="002A7C97">
        <w:rPr>
          <w:sz w:val="24"/>
          <w:szCs w:val="24"/>
        </w:rPr>
        <w:t>Развитие зрительного восприятия</w:t>
      </w:r>
    </w:p>
    <w:p w:rsidR="00061083" w:rsidRPr="002A7C97" w:rsidRDefault="00061083" w:rsidP="002A7C97">
      <w:pPr>
        <w:spacing w:after="19" w:line="259" w:lineRule="auto"/>
        <w:ind w:left="0" w:right="0" w:firstLine="0"/>
        <w:rPr>
          <w:sz w:val="24"/>
          <w:szCs w:val="24"/>
        </w:rPr>
      </w:pPr>
    </w:p>
    <w:p w:rsidR="00061083" w:rsidRPr="002A7C97" w:rsidRDefault="009E4F6C" w:rsidP="002A7C97">
      <w:pPr>
        <w:ind w:left="847" w:right="83"/>
        <w:rPr>
          <w:sz w:val="24"/>
          <w:szCs w:val="24"/>
        </w:rPr>
      </w:pPr>
      <w:r w:rsidRPr="002A7C97">
        <w:rPr>
          <w:sz w:val="24"/>
          <w:szCs w:val="24"/>
        </w:rPr>
        <w:t xml:space="preserve">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материале. Сравнение трех предметов, отличающихся незначительными качествами или свойствами. Упражнения для профилактики и коррекция и </w:t>
      </w:r>
      <w:r w:rsidR="009F7FA2" w:rsidRPr="002A7C97">
        <w:rPr>
          <w:sz w:val="24"/>
          <w:szCs w:val="24"/>
        </w:rPr>
        <w:t>коррекции зрения</w:t>
      </w:r>
      <w:r w:rsidRPr="002A7C97">
        <w:rPr>
          <w:sz w:val="24"/>
          <w:szCs w:val="24"/>
        </w:rPr>
        <w:t>.</w:t>
      </w:r>
    </w:p>
    <w:p w:rsidR="00061083" w:rsidRPr="002A7C97" w:rsidRDefault="00061083" w:rsidP="002A7C97">
      <w:pPr>
        <w:spacing w:after="30" w:line="259" w:lineRule="auto"/>
        <w:ind w:left="852" w:right="0" w:firstLine="0"/>
        <w:rPr>
          <w:sz w:val="24"/>
          <w:szCs w:val="24"/>
        </w:rPr>
      </w:pPr>
    </w:p>
    <w:p w:rsidR="00061083" w:rsidRPr="002A7C97" w:rsidRDefault="009E4F6C" w:rsidP="002A7C97">
      <w:pPr>
        <w:pStyle w:val="2"/>
        <w:spacing w:after="30"/>
        <w:ind w:left="850" w:firstLine="852"/>
        <w:rPr>
          <w:sz w:val="24"/>
          <w:szCs w:val="24"/>
        </w:rPr>
      </w:pPr>
      <w:r w:rsidRPr="002A7C97">
        <w:rPr>
          <w:sz w:val="24"/>
          <w:szCs w:val="24"/>
        </w:rPr>
        <w:t>Восприятие особых свойств предметов (развитие осязания, обоняния, вкусовых качеств, барических ощущений)</w:t>
      </w:r>
    </w:p>
    <w:p w:rsidR="00061083" w:rsidRPr="002A7C97" w:rsidRDefault="00061083" w:rsidP="002A7C97">
      <w:pPr>
        <w:spacing w:after="27" w:line="259" w:lineRule="auto"/>
        <w:ind w:left="850" w:right="0" w:firstLine="0"/>
        <w:rPr>
          <w:sz w:val="24"/>
          <w:szCs w:val="24"/>
        </w:rPr>
      </w:pPr>
    </w:p>
    <w:p w:rsidR="00061083" w:rsidRPr="002A7C97" w:rsidRDefault="009E4F6C" w:rsidP="002A7C97">
      <w:pPr>
        <w:ind w:left="837" w:right="83" w:firstLine="852"/>
        <w:rPr>
          <w:sz w:val="24"/>
          <w:szCs w:val="24"/>
        </w:rPr>
      </w:pPr>
      <w:r w:rsidRPr="002A7C97">
        <w:rPr>
          <w:sz w:val="24"/>
          <w:szCs w:val="24"/>
        </w:rPr>
        <w:t>Развитие осязания (теплее — холоднее), определение контрастных температур разных предметов (грелка, утюг, чайник). Различение пищевых запахов и вкусов, их словесное обозначение. Определение различных свойств веществ (сыпучесть, твердость, растворимость, вязкость). Измерение объема сыпучих тел с помощью условной меры. Дифференцировка ощущений чувства тяжести (тяжелее — легче); взвешивание на ладони; определение веса на глаз.</w:t>
      </w:r>
    </w:p>
    <w:p w:rsidR="00061083" w:rsidRPr="002A7C97" w:rsidRDefault="00061083" w:rsidP="002A7C97">
      <w:pPr>
        <w:spacing w:after="34" w:line="259" w:lineRule="auto"/>
        <w:ind w:left="850" w:right="0" w:firstLine="0"/>
        <w:rPr>
          <w:sz w:val="24"/>
          <w:szCs w:val="24"/>
        </w:rPr>
      </w:pPr>
    </w:p>
    <w:p w:rsidR="00061083" w:rsidRPr="002A7C97" w:rsidRDefault="009E4F6C" w:rsidP="002A7C97">
      <w:pPr>
        <w:pStyle w:val="2"/>
        <w:ind w:left="2471" w:right="854"/>
        <w:rPr>
          <w:sz w:val="24"/>
          <w:szCs w:val="24"/>
        </w:rPr>
      </w:pPr>
      <w:r w:rsidRPr="002A7C97">
        <w:rPr>
          <w:sz w:val="24"/>
          <w:szCs w:val="24"/>
        </w:rPr>
        <w:lastRenderedPageBreak/>
        <w:t>Развитие слухового восприятия</w:t>
      </w:r>
    </w:p>
    <w:p w:rsidR="00061083" w:rsidRPr="002A7C97" w:rsidRDefault="00061083" w:rsidP="002A7C97">
      <w:pPr>
        <w:spacing w:after="24" w:line="259" w:lineRule="auto"/>
        <w:ind w:left="824" w:right="0" w:firstLine="0"/>
        <w:rPr>
          <w:sz w:val="24"/>
          <w:szCs w:val="24"/>
        </w:rPr>
      </w:pPr>
    </w:p>
    <w:p w:rsidR="00061083" w:rsidRPr="002A7C97" w:rsidRDefault="009E4F6C" w:rsidP="002A7C97">
      <w:pPr>
        <w:ind w:left="837" w:right="83" w:firstLine="852"/>
        <w:rPr>
          <w:sz w:val="24"/>
          <w:szCs w:val="24"/>
        </w:rPr>
      </w:pPr>
      <w:r w:rsidRPr="002A7C97">
        <w:rPr>
          <w:sz w:val="24"/>
          <w:szCs w:val="24"/>
        </w:rPr>
        <w:t>Определение направления звука в пространстве (справа — слева — спереди — 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</w:p>
    <w:p w:rsidR="00061083" w:rsidRPr="002A7C97" w:rsidRDefault="00061083" w:rsidP="002A7C97">
      <w:pPr>
        <w:spacing w:after="34" w:line="259" w:lineRule="auto"/>
        <w:ind w:left="850" w:right="0" w:firstLine="0"/>
        <w:rPr>
          <w:sz w:val="24"/>
          <w:szCs w:val="24"/>
        </w:rPr>
      </w:pPr>
    </w:p>
    <w:p w:rsidR="00061083" w:rsidRPr="002A7C97" w:rsidRDefault="009E4F6C" w:rsidP="002A7C97">
      <w:pPr>
        <w:pStyle w:val="2"/>
        <w:ind w:left="2471" w:right="858"/>
        <w:rPr>
          <w:sz w:val="24"/>
          <w:szCs w:val="24"/>
        </w:rPr>
      </w:pPr>
      <w:r w:rsidRPr="002A7C97">
        <w:rPr>
          <w:sz w:val="24"/>
          <w:szCs w:val="24"/>
        </w:rPr>
        <w:t>Восприятие пространства</w:t>
      </w:r>
    </w:p>
    <w:p w:rsidR="00061083" w:rsidRPr="002A7C97" w:rsidRDefault="00061083" w:rsidP="002A7C97">
      <w:pPr>
        <w:spacing w:after="24" w:line="259" w:lineRule="auto"/>
        <w:ind w:left="824" w:right="0" w:firstLine="0"/>
        <w:rPr>
          <w:sz w:val="24"/>
          <w:szCs w:val="24"/>
        </w:rPr>
      </w:pPr>
    </w:p>
    <w:p w:rsidR="00061083" w:rsidRPr="002A7C97" w:rsidRDefault="009E4F6C" w:rsidP="002A7C97">
      <w:pPr>
        <w:ind w:left="837" w:right="83" w:firstLine="852"/>
        <w:rPr>
          <w:sz w:val="24"/>
          <w:szCs w:val="24"/>
        </w:rPr>
      </w:pPr>
      <w:r w:rsidRPr="002A7C97">
        <w:rPr>
          <w:sz w:val="24"/>
          <w:szCs w:val="24"/>
        </w:rPr>
        <w:t xml:space="preserve">Ориентировка в помещении по инструкции педагога, понятия: выше — ниже, левее — правее, рядом и др.; вербальное обозначение пространственных отношений с использованием предлогов. Развитие пространственного </w:t>
      </w:r>
      <w:proofErr w:type="spellStart"/>
      <w:r w:rsidRPr="002A7C97">
        <w:rPr>
          <w:sz w:val="24"/>
          <w:szCs w:val="24"/>
        </w:rPr>
        <w:t>праксиса</w:t>
      </w:r>
      <w:proofErr w:type="spellEnd"/>
      <w:r w:rsidRPr="002A7C97">
        <w:rPr>
          <w:sz w:val="24"/>
          <w:szCs w:val="24"/>
        </w:rPr>
        <w:t>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на парте по инструкции педагога.</w:t>
      </w:r>
    </w:p>
    <w:p w:rsidR="00061083" w:rsidRPr="002A7C97" w:rsidRDefault="00061083" w:rsidP="002A7C97">
      <w:pPr>
        <w:spacing w:after="0" w:line="259" w:lineRule="auto"/>
        <w:ind w:left="850" w:right="0" w:firstLine="0"/>
        <w:rPr>
          <w:sz w:val="24"/>
          <w:szCs w:val="24"/>
        </w:rPr>
      </w:pPr>
    </w:p>
    <w:p w:rsidR="00061083" w:rsidRPr="002A7C97" w:rsidRDefault="009E4F6C" w:rsidP="009F7FA2">
      <w:pPr>
        <w:pStyle w:val="2"/>
        <w:ind w:left="2471" w:right="855"/>
        <w:rPr>
          <w:sz w:val="24"/>
          <w:szCs w:val="24"/>
        </w:rPr>
      </w:pPr>
      <w:r w:rsidRPr="002A7C97">
        <w:rPr>
          <w:sz w:val="24"/>
          <w:szCs w:val="24"/>
        </w:rPr>
        <w:t>Восприятие времени</w:t>
      </w:r>
    </w:p>
    <w:p w:rsidR="00061083" w:rsidRPr="002A7C97" w:rsidRDefault="00061083" w:rsidP="002A7C97">
      <w:pPr>
        <w:spacing w:after="26" w:line="259" w:lineRule="auto"/>
        <w:ind w:left="824" w:right="0" w:firstLine="0"/>
        <w:rPr>
          <w:sz w:val="24"/>
          <w:szCs w:val="24"/>
        </w:rPr>
      </w:pPr>
    </w:p>
    <w:p w:rsidR="002F180E" w:rsidRDefault="009E4F6C" w:rsidP="002F180E">
      <w:pPr>
        <w:ind w:left="837" w:right="83" w:firstLine="852"/>
        <w:rPr>
          <w:sz w:val="24"/>
          <w:szCs w:val="24"/>
        </w:rPr>
      </w:pPr>
      <w:r w:rsidRPr="002A7C97">
        <w:rPr>
          <w:sz w:val="24"/>
          <w:szCs w:val="24"/>
        </w:rPr>
        <w:t>Определение времени по часам. Объемность времени (сутки, неделя, месяц, год). Длительность временных интервалов (1 ч, 1 мин, 1 c). Времена года, их закономерная смена.</w:t>
      </w:r>
    </w:p>
    <w:p w:rsidR="002F180E" w:rsidRDefault="002F180E" w:rsidP="009F7FA2">
      <w:pPr>
        <w:pStyle w:val="2"/>
        <w:ind w:left="2471" w:right="515"/>
        <w:rPr>
          <w:sz w:val="24"/>
          <w:szCs w:val="24"/>
        </w:rPr>
      </w:pPr>
    </w:p>
    <w:p w:rsidR="00061083" w:rsidRPr="002A7C97" w:rsidRDefault="009E4F6C" w:rsidP="009F7FA2">
      <w:pPr>
        <w:pStyle w:val="2"/>
        <w:ind w:left="2471" w:right="515"/>
        <w:rPr>
          <w:sz w:val="24"/>
          <w:szCs w:val="24"/>
        </w:rPr>
      </w:pPr>
      <w:r w:rsidRPr="002A7C97">
        <w:rPr>
          <w:sz w:val="24"/>
          <w:szCs w:val="24"/>
        </w:rPr>
        <w:t>Планируемый результат</w:t>
      </w:r>
      <w:r w:rsidRPr="002A7C97">
        <w:rPr>
          <w:b w:val="0"/>
          <w:sz w:val="24"/>
          <w:szCs w:val="24"/>
        </w:rPr>
        <w:t xml:space="preserve"> </w:t>
      </w:r>
    </w:p>
    <w:p w:rsidR="00061083" w:rsidRPr="002A7C97" w:rsidRDefault="009E4F6C">
      <w:pPr>
        <w:spacing w:after="0" w:line="259" w:lineRule="auto"/>
        <w:ind w:left="1712" w:right="0"/>
        <w:jc w:val="left"/>
        <w:rPr>
          <w:sz w:val="24"/>
          <w:szCs w:val="24"/>
        </w:rPr>
      </w:pPr>
      <w:r w:rsidRPr="002A7C97">
        <w:rPr>
          <w:sz w:val="24"/>
          <w:szCs w:val="24"/>
        </w:rPr>
        <w:t xml:space="preserve"> должны </w:t>
      </w:r>
      <w:r w:rsidRPr="002A7C97">
        <w:rPr>
          <w:b/>
          <w:sz w:val="24"/>
          <w:szCs w:val="24"/>
        </w:rPr>
        <w:t>знать и уметь</w:t>
      </w:r>
      <w:r w:rsidRPr="002A7C97">
        <w:rPr>
          <w:sz w:val="24"/>
          <w:szCs w:val="24"/>
        </w:rPr>
        <w:t xml:space="preserve">: </w:t>
      </w:r>
    </w:p>
    <w:p w:rsidR="00061083" w:rsidRPr="002A7C97" w:rsidRDefault="009E4F6C">
      <w:pPr>
        <w:ind w:left="847" w:right="83"/>
        <w:rPr>
          <w:sz w:val="24"/>
          <w:szCs w:val="24"/>
        </w:rPr>
      </w:pPr>
      <w:r w:rsidRPr="002A7C97">
        <w:rPr>
          <w:sz w:val="24"/>
          <w:szCs w:val="24"/>
        </w:rPr>
        <w:t xml:space="preserve">      — ориентироваться на сенсорные эталоны; </w:t>
      </w:r>
    </w:p>
    <w:p w:rsidR="00061083" w:rsidRPr="002A7C97" w:rsidRDefault="009E4F6C">
      <w:pPr>
        <w:ind w:left="847" w:right="83"/>
        <w:rPr>
          <w:sz w:val="24"/>
          <w:szCs w:val="24"/>
        </w:rPr>
      </w:pPr>
      <w:r w:rsidRPr="002A7C97">
        <w:rPr>
          <w:sz w:val="24"/>
          <w:szCs w:val="24"/>
        </w:rPr>
        <w:t xml:space="preserve">      — узнавать предметы по заданным признакам; </w:t>
      </w:r>
    </w:p>
    <w:p w:rsidR="00061083" w:rsidRPr="002A7C97" w:rsidRDefault="009E4F6C">
      <w:pPr>
        <w:ind w:left="847" w:right="83"/>
        <w:rPr>
          <w:sz w:val="24"/>
          <w:szCs w:val="24"/>
        </w:rPr>
      </w:pPr>
      <w:r w:rsidRPr="002A7C97">
        <w:rPr>
          <w:sz w:val="24"/>
          <w:szCs w:val="24"/>
        </w:rPr>
        <w:t xml:space="preserve">      — сравнивать предметы по внешним признакам; </w:t>
      </w:r>
    </w:p>
    <w:p w:rsidR="00061083" w:rsidRPr="002A7C97" w:rsidRDefault="009E4F6C">
      <w:pPr>
        <w:ind w:left="847" w:right="83"/>
        <w:rPr>
          <w:sz w:val="24"/>
          <w:szCs w:val="24"/>
        </w:rPr>
      </w:pPr>
      <w:r w:rsidRPr="002A7C97">
        <w:rPr>
          <w:sz w:val="24"/>
          <w:szCs w:val="24"/>
        </w:rPr>
        <w:t xml:space="preserve">      — классифицировать предметы по форме, величине, цвету, функциональному назначению; </w:t>
      </w:r>
    </w:p>
    <w:p w:rsidR="00061083" w:rsidRPr="002A7C97" w:rsidRDefault="009E4F6C">
      <w:pPr>
        <w:ind w:left="847" w:right="83"/>
        <w:rPr>
          <w:sz w:val="24"/>
          <w:szCs w:val="24"/>
        </w:rPr>
      </w:pPr>
      <w:r w:rsidRPr="002A7C97">
        <w:rPr>
          <w:sz w:val="24"/>
          <w:szCs w:val="24"/>
        </w:rPr>
        <w:t xml:space="preserve">      — составлять </w:t>
      </w:r>
      <w:proofErr w:type="spellStart"/>
      <w:r w:rsidRPr="002A7C97">
        <w:rPr>
          <w:sz w:val="24"/>
          <w:szCs w:val="24"/>
        </w:rPr>
        <w:t>сериационные</w:t>
      </w:r>
      <w:proofErr w:type="spellEnd"/>
      <w:r w:rsidRPr="002A7C97">
        <w:rPr>
          <w:sz w:val="24"/>
          <w:szCs w:val="24"/>
        </w:rPr>
        <w:t xml:space="preserve"> ряды предметов и их изображений по разным признакам; </w:t>
      </w:r>
    </w:p>
    <w:p w:rsidR="00061083" w:rsidRPr="002A7C97" w:rsidRDefault="009E4F6C">
      <w:pPr>
        <w:ind w:left="847" w:right="83"/>
        <w:rPr>
          <w:sz w:val="24"/>
          <w:szCs w:val="24"/>
        </w:rPr>
      </w:pPr>
      <w:r w:rsidRPr="002A7C97">
        <w:rPr>
          <w:sz w:val="24"/>
          <w:szCs w:val="24"/>
        </w:rPr>
        <w:t xml:space="preserve">      — практически выделять признаки и свойства объектов и явлений; </w:t>
      </w:r>
    </w:p>
    <w:p w:rsidR="00061083" w:rsidRPr="002A7C97" w:rsidRDefault="009E4F6C">
      <w:pPr>
        <w:ind w:left="847" w:right="83"/>
        <w:rPr>
          <w:sz w:val="24"/>
          <w:szCs w:val="24"/>
        </w:rPr>
      </w:pPr>
      <w:r w:rsidRPr="002A7C97">
        <w:rPr>
          <w:sz w:val="24"/>
          <w:szCs w:val="24"/>
        </w:rPr>
        <w:t xml:space="preserve">      — давать полное описание объектов и явлений; </w:t>
      </w:r>
    </w:p>
    <w:p w:rsidR="00061083" w:rsidRPr="002A7C97" w:rsidRDefault="009E4F6C">
      <w:pPr>
        <w:ind w:left="847" w:right="83"/>
        <w:rPr>
          <w:sz w:val="24"/>
          <w:szCs w:val="24"/>
        </w:rPr>
      </w:pPr>
      <w:r w:rsidRPr="002A7C97">
        <w:rPr>
          <w:sz w:val="24"/>
          <w:szCs w:val="24"/>
        </w:rPr>
        <w:t xml:space="preserve">      — различать противоположно направленные действия и явления; </w:t>
      </w:r>
    </w:p>
    <w:p w:rsidR="00061083" w:rsidRPr="002A7C97" w:rsidRDefault="009E4F6C">
      <w:pPr>
        <w:ind w:left="847" w:right="83"/>
        <w:rPr>
          <w:sz w:val="24"/>
          <w:szCs w:val="24"/>
        </w:rPr>
      </w:pPr>
      <w:r w:rsidRPr="002A7C97">
        <w:rPr>
          <w:sz w:val="24"/>
          <w:szCs w:val="24"/>
        </w:rPr>
        <w:t xml:space="preserve">      — видеть временные рамки своей деятельности; </w:t>
      </w:r>
    </w:p>
    <w:p w:rsidR="00061083" w:rsidRPr="002A7C97" w:rsidRDefault="009E4F6C">
      <w:pPr>
        <w:ind w:left="847" w:right="83"/>
        <w:rPr>
          <w:sz w:val="24"/>
          <w:szCs w:val="24"/>
        </w:rPr>
      </w:pPr>
      <w:r w:rsidRPr="002A7C97">
        <w:rPr>
          <w:sz w:val="24"/>
          <w:szCs w:val="24"/>
        </w:rPr>
        <w:t xml:space="preserve">      — определять последовательность событий; </w:t>
      </w:r>
    </w:p>
    <w:p w:rsidR="00061083" w:rsidRPr="002A7C97" w:rsidRDefault="009E4F6C">
      <w:pPr>
        <w:ind w:left="847" w:right="83"/>
        <w:rPr>
          <w:sz w:val="24"/>
          <w:szCs w:val="24"/>
        </w:rPr>
      </w:pPr>
      <w:r w:rsidRPr="002A7C97">
        <w:rPr>
          <w:sz w:val="24"/>
          <w:szCs w:val="24"/>
        </w:rPr>
        <w:t xml:space="preserve">      — ориентироваться в пространстве; </w:t>
      </w:r>
    </w:p>
    <w:p w:rsidR="009F7FA2" w:rsidRDefault="009E4F6C">
      <w:pPr>
        <w:ind w:left="847" w:right="2342"/>
        <w:rPr>
          <w:sz w:val="24"/>
          <w:szCs w:val="24"/>
        </w:rPr>
      </w:pPr>
      <w:r w:rsidRPr="002A7C97">
        <w:rPr>
          <w:sz w:val="24"/>
          <w:szCs w:val="24"/>
        </w:rPr>
        <w:t xml:space="preserve">      — целенаправленно выполнять действия по </w:t>
      </w:r>
      <w:r w:rsidR="009F7FA2">
        <w:rPr>
          <w:sz w:val="24"/>
          <w:szCs w:val="24"/>
        </w:rPr>
        <w:t>инструкции;</w:t>
      </w:r>
      <w:r w:rsidRPr="002A7C97">
        <w:rPr>
          <w:sz w:val="24"/>
          <w:szCs w:val="24"/>
        </w:rPr>
        <w:t xml:space="preserve"> </w:t>
      </w:r>
    </w:p>
    <w:p w:rsidR="00061083" w:rsidRPr="002A7C97" w:rsidRDefault="009E4F6C">
      <w:pPr>
        <w:ind w:left="847" w:right="2342"/>
        <w:rPr>
          <w:sz w:val="24"/>
          <w:szCs w:val="24"/>
        </w:rPr>
      </w:pPr>
      <w:r w:rsidRPr="002A7C97">
        <w:rPr>
          <w:sz w:val="24"/>
          <w:szCs w:val="24"/>
        </w:rPr>
        <w:t xml:space="preserve">— самопроизвольно согласовывать свои движения и действия; </w:t>
      </w:r>
    </w:p>
    <w:p w:rsidR="00061083" w:rsidRPr="002A7C97" w:rsidRDefault="009E4F6C">
      <w:pPr>
        <w:ind w:left="847" w:right="83"/>
        <w:rPr>
          <w:sz w:val="24"/>
          <w:szCs w:val="24"/>
        </w:rPr>
      </w:pPr>
      <w:r w:rsidRPr="002A7C97">
        <w:rPr>
          <w:sz w:val="24"/>
          <w:szCs w:val="24"/>
        </w:rPr>
        <w:t xml:space="preserve">      — опосредовать свою деятельность речью.</w:t>
      </w:r>
      <w:r w:rsidRPr="002A7C97">
        <w:rPr>
          <w:b/>
          <w:sz w:val="24"/>
          <w:szCs w:val="24"/>
        </w:rPr>
        <w:t xml:space="preserve"> </w:t>
      </w:r>
    </w:p>
    <w:p w:rsidR="00061083" w:rsidRPr="002A7C97" w:rsidRDefault="009E4F6C" w:rsidP="002F180E">
      <w:pPr>
        <w:spacing w:after="0" w:line="259" w:lineRule="auto"/>
        <w:ind w:left="1702" w:right="0" w:firstLine="0"/>
        <w:jc w:val="left"/>
        <w:rPr>
          <w:sz w:val="24"/>
          <w:szCs w:val="24"/>
        </w:rPr>
      </w:pPr>
      <w:r w:rsidRPr="002A7C97">
        <w:rPr>
          <w:sz w:val="24"/>
          <w:szCs w:val="24"/>
        </w:rPr>
        <w:t xml:space="preserve"> </w:t>
      </w:r>
    </w:p>
    <w:p w:rsidR="00061083" w:rsidRPr="002A7C97" w:rsidRDefault="009E4F6C">
      <w:pPr>
        <w:pStyle w:val="2"/>
        <w:ind w:left="6365" w:right="1924" w:hanging="2708"/>
        <w:jc w:val="left"/>
        <w:rPr>
          <w:sz w:val="24"/>
          <w:szCs w:val="24"/>
        </w:rPr>
      </w:pPr>
      <w:r w:rsidRPr="002A7C97">
        <w:rPr>
          <w:sz w:val="24"/>
          <w:szCs w:val="24"/>
        </w:rPr>
        <w:t xml:space="preserve">Календарно – тематическое планирование   </w:t>
      </w:r>
    </w:p>
    <w:tbl>
      <w:tblPr>
        <w:tblStyle w:val="TableGrid"/>
        <w:tblW w:w="10368" w:type="dxa"/>
        <w:tblInd w:w="1080" w:type="dxa"/>
        <w:tblCellMar>
          <w:top w:w="9" w:type="dxa"/>
          <w:left w:w="108" w:type="dxa"/>
          <w:right w:w="40" w:type="dxa"/>
        </w:tblCellMar>
        <w:tblLook w:val="04A0"/>
      </w:tblPr>
      <w:tblGrid>
        <w:gridCol w:w="9376"/>
        <w:gridCol w:w="992"/>
      </w:tblGrid>
      <w:tr w:rsidR="009F7FA2" w:rsidRPr="002A7C97" w:rsidTr="00461553">
        <w:trPr>
          <w:trHeight w:val="317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46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 xml:space="preserve">Кол час </w:t>
            </w:r>
          </w:p>
        </w:tc>
      </w:tr>
      <w:tr w:rsidR="009F7FA2" w:rsidRPr="002A7C97" w:rsidTr="00461553">
        <w:trPr>
          <w:trHeight w:val="627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461553">
            <w:pPr>
              <w:spacing w:after="3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 занятий.</w:t>
            </w:r>
            <w:r w:rsidR="009F7FA2" w:rsidRPr="002A7C97">
              <w:rPr>
                <w:b/>
                <w:sz w:val="24"/>
                <w:szCs w:val="24"/>
              </w:rPr>
              <w:t xml:space="preserve"> </w:t>
            </w:r>
          </w:p>
          <w:p w:rsidR="009F7FA2" w:rsidRPr="002A7C97" w:rsidRDefault="009F7FA2" w:rsidP="009F7FA2">
            <w:pPr>
              <w:spacing w:after="0" w:line="259" w:lineRule="auto"/>
              <w:ind w:left="101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>Развитие моторики, графомоторных навыков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 xml:space="preserve"> </w:t>
            </w:r>
          </w:p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 xml:space="preserve">6 </w:t>
            </w:r>
          </w:p>
        </w:tc>
      </w:tr>
      <w:tr w:rsidR="009F7FA2" w:rsidRPr="002A7C97" w:rsidTr="00461553">
        <w:trPr>
          <w:trHeight w:val="316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473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Развитие согласованности движений на разные группы мышц.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627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lastRenderedPageBreak/>
              <w:t xml:space="preserve">Обучение целенаправленным действиям по двух- и трехзвенной инструкции педагога.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449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Пальчиковая </w:t>
            </w:r>
            <w:r w:rsidRPr="002A7C97">
              <w:rPr>
                <w:sz w:val="24"/>
                <w:szCs w:val="24"/>
              </w:rPr>
              <w:tab/>
              <w:t xml:space="preserve">гимнастика </w:t>
            </w:r>
            <w:r w:rsidRPr="002A7C97">
              <w:rPr>
                <w:sz w:val="24"/>
                <w:szCs w:val="24"/>
              </w:rPr>
              <w:tab/>
              <w:t xml:space="preserve">с </w:t>
            </w:r>
            <w:r w:rsidRPr="002A7C97">
              <w:rPr>
                <w:sz w:val="24"/>
                <w:szCs w:val="24"/>
              </w:rPr>
              <w:tab/>
              <w:t xml:space="preserve">речевым сопровождением.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628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Обводка контуров предметных изображений, штриховка в разных направлениях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316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Графический диктант зрительный и на слух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387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Вырезание ножницами из бумаги по контуру предметных изображений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316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>Тактильно-двигательное восприятие</w:t>
            </w:r>
            <w:r w:rsidRPr="002A7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9F7FA2" w:rsidRPr="002A7C97" w:rsidTr="00461553">
        <w:trPr>
          <w:trHeight w:val="401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>Определение предметов на ощупь, выделение разных свойств и качеств</w:t>
            </w:r>
            <w:r w:rsidRPr="002A7C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319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Работа с пластилином и глиной.  Лепка «Овощи».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625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461553" w:rsidP="009F7FA2">
            <w:pPr>
              <w:spacing w:after="0" w:line="259" w:lineRule="auto"/>
              <w:ind w:left="0" w:right="0" w:firstLine="161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занятий.</w:t>
            </w:r>
            <w:r w:rsidR="009F7FA2" w:rsidRPr="002A7C97">
              <w:rPr>
                <w:b/>
                <w:sz w:val="24"/>
                <w:szCs w:val="24"/>
              </w:rPr>
              <w:t xml:space="preserve"> Кинестетическое и кинетическое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 </w:t>
            </w:r>
          </w:p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9F7FA2" w:rsidRPr="002A7C97" w:rsidTr="00461553">
        <w:trPr>
          <w:trHeight w:val="627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>Формирование ощущений от статических и динамических поз различных частей тела.</w:t>
            </w:r>
            <w:r w:rsidRPr="002A7C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405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Имитация повадок животных, инсценирование школьных событий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398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>Восприятие формы, величины, цвета; конструирование предметов</w:t>
            </w:r>
            <w:r w:rsidRPr="002A7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 xml:space="preserve">5 </w:t>
            </w:r>
          </w:p>
        </w:tc>
      </w:tr>
      <w:tr w:rsidR="009F7FA2" w:rsidRPr="002A7C97" w:rsidTr="00461553">
        <w:trPr>
          <w:trHeight w:val="625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Сравнение </w:t>
            </w:r>
            <w:r w:rsidRPr="002A7C97">
              <w:rPr>
                <w:sz w:val="24"/>
                <w:szCs w:val="24"/>
              </w:rPr>
              <w:tab/>
              <w:t xml:space="preserve">и обозначение </w:t>
            </w:r>
            <w:r w:rsidRPr="002A7C97">
              <w:rPr>
                <w:sz w:val="24"/>
                <w:szCs w:val="24"/>
              </w:rPr>
              <w:tab/>
              <w:t xml:space="preserve">словом </w:t>
            </w:r>
            <w:r w:rsidRPr="002A7C97">
              <w:rPr>
                <w:sz w:val="24"/>
                <w:szCs w:val="24"/>
              </w:rPr>
              <w:tab/>
              <w:t>формы предметов (3—4 предмета).</w:t>
            </w:r>
            <w:r w:rsidRPr="002A7C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627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tabs>
                <w:tab w:val="center" w:pos="3230"/>
                <w:tab w:val="center" w:pos="4724"/>
                <w:tab w:val="right" w:pos="6124"/>
              </w:tabs>
              <w:spacing w:after="33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Комбинирование </w:t>
            </w:r>
            <w:r w:rsidRPr="002A7C97">
              <w:rPr>
                <w:sz w:val="24"/>
                <w:szCs w:val="24"/>
              </w:rPr>
              <w:tab/>
              <w:t xml:space="preserve">разных </w:t>
            </w:r>
            <w:r w:rsidRPr="002A7C97">
              <w:rPr>
                <w:sz w:val="24"/>
                <w:szCs w:val="24"/>
              </w:rPr>
              <w:tab/>
              <w:t xml:space="preserve">форм </w:t>
            </w:r>
            <w:r w:rsidRPr="002A7C97">
              <w:rPr>
                <w:sz w:val="24"/>
                <w:szCs w:val="24"/>
              </w:rPr>
              <w:tab/>
              <w:t xml:space="preserve">из </w:t>
            </w:r>
          </w:p>
          <w:p w:rsidR="009F7FA2" w:rsidRPr="002A7C97" w:rsidRDefault="009F7FA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геометрического конструктора по инструкции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327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Группировка предметов по самостоятельно выделенному признаку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316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Цветовой спектр.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319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Цвета теплые и холодные.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933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461553" w:rsidP="00461553">
            <w:pPr>
              <w:spacing w:after="0" w:line="259" w:lineRule="auto"/>
              <w:ind w:left="0" w:right="75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занятий.</w:t>
            </w:r>
            <w:r w:rsidR="009F7FA2" w:rsidRPr="002A7C97">
              <w:rPr>
                <w:b/>
                <w:sz w:val="24"/>
                <w:szCs w:val="24"/>
              </w:rPr>
              <w:t xml:space="preserve"> </w:t>
            </w:r>
          </w:p>
          <w:p w:rsidR="009F7FA2" w:rsidRPr="002A7C97" w:rsidRDefault="009F7FA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>Восприятие формы, величины, цвета; конструирование предметов</w:t>
            </w:r>
            <w:r w:rsidRPr="002A7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 </w:t>
            </w:r>
          </w:p>
          <w:p w:rsidR="009F7FA2" w:rsidRPr="002A7C97" w:rsidRDefault="009F7FA2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 </w:t>
            </w:r>
          </w:p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 xml:space="preserve">4 </w:t>
            </w:r>
          </w:p>
        </w:tc>
      </w:tr>
      <w:tr w:rsidR="009F7FA2" w:rsidRPr="002A7C97" w:rsidTr="00461553">
        <w:trPr>
          <w:trHeight w:val="627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>Составление сериационного ряда из 4—5 кругов разной насыщенности одного цвета.</w:t>
            </w:r>
            <w:r w:rsidRPr="002A7C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316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Узнавание предмета по его отдельным частям.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rPr>
          <w:trHeight w:val="319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tabs>
                <w:tab w:val="center" w:pos="3183"/>
                <w:tab w:val="right" w:pos="6124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2A7C97">
              <w:rPr>
                <w:sz w:val="24"/>
                <w:szCs w:val="24"/>
              </w:rPr>
              <w:t>Дорисовывание</w:t>
            </w:r>
            <w:proofErr w:type="spellEnd"/>
            <w:r w:rsidRPr="002A7C97">
              <w:rPr>
                <w:sz w:val="24"/>
                <w:szCs w:val="24"/>
              </w:rPr>
              <w:t xml:space="preserve"> </w:t>
            </w:r>
            <w:r w:rsidRPr="002A7C97">
              <w:rPr>
                <w:sz w:val="24"/>
                <w:szCs w:val="24"/>
              </w:rPr>
              <w:tab/>
              <w:t xml:space="preserve">незаконченных </w:t>
            </w:r>
            <w:r w:rsidRPr="002A7C97">
              <w:rPr>
                <w:sz w:val="24"/>
                <w:szCs w:val="24"/>
              </w:rPr>
              <w:tab/>
              <w:t xml:space="preserve">изображений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415"/>
        </w:trPr>
        <w:tc>
          <w:tcPr>
            <w:tcW w:w="9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2F180E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знакомых предметов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625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tabs>
                <w:tab w:val="center" w:pos="2706"/>
                <w:tab w:val="center" w:pos="4061"/>
                <w:tab w:val="right" w:pos="6215"/>
              </w:tabs>
              <w:spacing w:after="33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Составление </w:t>
            </w:r>
            <w:r w:rsidRPr="002A7C97">
              <w:rPr>
                <w:sz w:val="24"/>
                <w:szCs w:val="24"/>
              </w:rPr>
              <w:tab/>
              <w:t xml:space="preserve">предмета </w:t>
            </w:r>
            <w:r w:rsidRPr="002A7C97">
              <w:rPr>
                <w:sz w:val="24"/>
                <w:szCs w:val="24"/>
              </w:rPr>
              <w:tab/>
              <w:t xml:space="preserve">или </w:t>
            </w:r>
            <w:r w:rsidRPr="002A7C97">
              <w:rPr>
                <w:sz w:val="24"/>
                <w:szCs w:val="24"/>
              </w:rPr>
              <w:tab/>
              <w:t xml:space="preserve">целостной </w:t>
            </w:r>
          </w:p>
          <w:p w:rsidR="009F7FA2" w:rsidRPr="002A7C97" w:rsidRDefault="009F7FA2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конструкции из мелких деталей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319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>Развитие зрительного восприятия</w:t>
            </w:r>
            <w:r w:rsidRPr="002A7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511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Совершенствование </w:t>
            </w:r>
            <w:r w:rsidRPr="002A7C97">
              <w:rPr>
                <w:sz w:val="24"/>
                <w:szCs w:val="24"/>
              </w:rPr>
              <w:tab/>
              <w:t xml:space="preserve">зрительно-двигательной координации рук и глаз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627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50" w:right="0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Сравнение трех предметов, отличающихся незначительными качествами или свойствами.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933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 xml:space="preserve">Восприятие особых свойств предметов </w:t>
            </w:r>
          </w:p>
          <w:p w:rsidR="009F7FA2" w:rsidRPr="002A7C97" w:rsidRDefault="009F7FA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>(развитие осязания, обоняния, вкусовых качеств, барических ощущений)</w:t>
            </w:r>
            <w:r w:rsidRPr="002A7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 </w:t>
            </w:r>
          </w:p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936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52" w:line="239" w:lineRule="auto"/>
              <w:ind w:left="50" w:right="0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lastRenderedPageBreak/>
              <w:t xml:space="preserve">Развитие осязания (теплее — холоднее), словесное обозначение. Определение </w:t>
            </w:r>
          </w:p>
          <w:p w:rsidR="009F7FA2" w:rsidRPr="002A7C97" w:rsidRDefault="009F7FA2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контрастных температур предметов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695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53" w:rsidRDefault="009F7FA2">
            <w:pPr>
              <w:spacing w:after="0" w:line="259" w:lineRule="auto"/>
              <w:ind w:left="50" w:right="111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Развитие дифференцированных ощущений чувства тяжести. Взвешивание </w:t>
            </w:r>
            <w:proofErr w:type="gramStart"/>
            <w:r w:rsidRPr="002A7C97">
              <w:rPr>
                <w:sz w:val="24"/>
                <w:szCs w:val="24"/>
              </w:rPr>
              <w:t>на</w:t>
            </w:r>
            <w:proofErr w:type="gramEnd"/>
            <w:r w:rsidRPr="002A7C97">
              <w:rPr>
                <w:sz w:val="24"/>
                <w:szCs w:val="24"/>
              </w:rPr>
              <w:t xml:space="preserve"> </w:t>
            </w:r>
          </w:p>
          <w:p w:rsidR="009F7FA2" w:rsidRPr="002A7C97" w:rsidRDefault="009F7FA2">
            <w:pPr>
              <w:spacing w:after="0" w:line="259" w:lineRule="auto"/>
              <w:ind w:left="50" w:right="111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ладони, определение веса на глаз.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319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>Развитие слухового восприятия</w:t>
            </w:r>
            <w:r w:rsidRPr="002A7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625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53" w:rsidRDefault="009F7FA2">
            <w:pPr>
              <w:spacing w:after="0" w:line="259" w:lineRule="auto"/>
              <w:ind w:left="50" w:right="0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Определение направления звука в пространстве Выполнение действий </w:t>
            </w:r>
            <w:proofErr w:type="gramStart"/>
            <w:r w:rsidRPr="002A7C97">
              <w:rPr>
                <w:sz w:val="24"/>
                <w:szCs w:val="24"/>
              </w:rPr>
              <w:t>по</w:t>
            </w:r>
            <w:proofErr w:type="gramEnd"/>
            <w:r w:rsidRPr="002A7C97">
              <w:rPr>
                <w:sz w:val="24"/>
                <w:szCs w:val="24"/>
              </w:rPr>
              <w:t xml:space="preserve"> </w:t>
            </w:r>
          </w:p>
          <w:p w:rsidR="009F7FA2" w:rsidRPr="002A7C97" w:rsidRDefault="009F7FA2">
            <w:pPr>
              <w:spacing w:after="0" w:line="259" w:lineRule="auto"/>
              <w:ind w:left="50" w:right="0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>звуковому сигналу.</w:t>
            </w:r>
            <w:r w:rsidRPr="002A7C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936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53" w:rsidRDefault="009F7FA2">
            <w:pPr>
              <w:spacing w:after="0" w:line="259" w:lineRule="auto"/>
              <w:ind w:left="50" w:right="112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Различение музыкальных и речевых звуков по высоте тона. Различение мелодий </w:t>
            </w:r>
          </w:p>
          <w:p w:rsidR="009F7FA2" w:rsidRPr="002A7C97" w:rsidRDefault="009F7FA2">
            <w:pPr>
              <w:spacing w:after="0" w:line="259" w:lineRule="auto"/>
              <w:ind w:left="50" w:right="112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по темпу, прослушивание музыкальных отрывков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415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461553">
            <w:pPr>
              <w:spacing w:after="0" w:line="259" w:lineRule="auto"/>
              <w:ind w:left="869" w:right="859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занятий</w:t>
            </w:r>
            <w:r w:rsidR="009F7FA2" w:rsidRPr="002A7C97">
              <w:rPr>
                <w:b/>
                <w:sz w:val="24"/>
                <w:szCs w:val="24"/>
              </w:rPr>
              <w:t xml:space="preserve"> Восприятие пространства</w:t>
            </w:r>
            <w:r w:rsidR="009F7FA2" w:rsidRPr="002A7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 w:rsidP="002F180E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 </w:t>
            </w:r>
            <w:r w:rsidR="002F180E">
              <w:rPr>
                <w:sz w:val="24"/>
                <w:szCs w:val="24"/>
              </w:rPr>
              <w:t xml:space="preserve">           </w:t>
            </w:r>
            <w:r w:rsidRPr="002A7C97">
              <w:rPr>
                <w:b/>
                <w:sz w:val="24"/>
                <w:szCs w:val="24"/>
              </w:rPr>
              <w:t xml:space="preserve">4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623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53" w:rsidRDefault="009F7FA2">
            <w:pPr>
              <w:spacing w:after="0" w:line="259" w:lineRule="auto"/>
              <w:ind w:left="50" w:right="113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Ориентировка в пространстве, вербализация пространственных отношений </w:t>
            </w:r>
          </w:p>
          <w:p w:rsidR="009F7FA2" w:rsidRPr="002A7C97" w:rsidRDefault="009F7FA2">
            <w:pPr>
              <w:spacing w:after="0" w:line="259" w:lineRule="auto"/>
              <w:ind w:left="50" w:right="113" w:firstLine="0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с использованием предлогов. </w:t>
            </w:r>
            <w:r w:rsidRPr="002A7C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625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50" w:right="971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Расположение предметов в вертикальном и горизонтальном полях листа.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447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Ориентировка на листе бумаги разного размера, прикрепленном к доске.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371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Расположение предметов и их перемещение на поверхности парты.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319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>Восприятие времени</w:t>
            </w:r>
            <w:r w:rsidRPr="002A7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 xml:space="preserve">3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316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>Определение времени по часам.</w:t>
            </w:r>
            <w:r w:rsidRPr="002A7C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317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Объемность времени (сутки, неделя, месяц, год).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319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Времена года, их закономерная смена.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2A7C97">
              <w:rPr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345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FA2" w:rsidRPr="002A7C97" w:rsidRDefault="009F7FA2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FA2" w:rsidRPr="009F7FA2" w:rsidRDefault="009F7FA2" w:rsidP="009F7FA2">
            <w:pPr>
              <w:spacing w:after="0" w:line="259" w:lineRule="auto"/>
              <w:ind w:left="0" w:right="61" w:firstLine="0"/>
              <w:jc w:val="center"/>
              <w:rPr>
                <w:b/>
                <w:sz w:val="24"/>
                <w:szCs w:val="24"/>
              </w:rPr>
            </w:pPr>
            <w:r w:rsidRPr="002A7C97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9F7FA2" w:rsidRPr="002A7C97" w:rsidTr="00461553">
        <w:tblPrEx>
          <w:tblCellMar>
            <w:left w:w="58" w:type="dxa"/>
            <w:right w:w="0" w:type="dxa"/>
          </w:tblCellMar>
        </w:tblPrEx>
        <w:trPr>
          <w:trHeight w:val="240"/>
        </w:trPr>
        <w:tc>
          <w:tcPr>
            <w:tcW w:w="9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 w:rsidP="009F7FA2">
            <w:pPr>
              <w:spacing w:after="0" w:line="259" w:lineRule="auto"/>
              <w:ind w:left="50"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A2" w:rsidRPr="002A7C97" w:rsidRDefault="009F7FA2" w:rsidP="009F7FA2">
            <w:pPr>
              <w:spacing w:after="0" w:line="259" w:lineRule="auto"/>
              <w:ind w:left="0" w:right="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061083" w:rsidRDefault="00061083" w:rsidP="009F7FA2">
      <w:pPr>
        <w:spacing w:after="0" w:line="259" w:lineRule="auto"/>
        <w:ind w:left="0" w:right="0" w:firstLine="0"/>
        <w:jc w:val="left"/>
      </w:pPr>
    </w:p>
    <w:sectPr w:rsidR="00061083" w:rsidSect="0080211D">
      <w:pgSz w:w="11906" w:h="16838"/>
      <w:pgMar w:top="1137" w:right="754" w:bottom="1149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7A3"/>
    <w:multiLevelType w:val="hybridMultilevel"/>
    <w:tmpl w:val="E1983938"/>
    <w:lvl w:ilvl="0" w:tplc="914E09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031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A295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A8F0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0489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8F4B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4448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CC54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6BAE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C55B0A"/>
    <w:multiLevelType w:val="hybridMultilevel"/>
    <w:tmpl w:val="96F4B608"/>
    <w:lvl w:ilvl="0" w:tplc="D2188380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563460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4C145E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7C112E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8B40E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8CF20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4B07A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4CB4BA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A6E756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083"/>
    <w:rsid w:val="00061083"/>
    <w:rsid w:val="00190896"/>
    <w:rsid w:val="002A7C97"/>
    <w:rsid w:val="002F180E"/>
    <w:rsid w:val="00342B47"/>
    <w:rsid w:val="00412B13"/>
    <w:rsid w:val="00461553"/>
    <w:rsid w:val="005727E7"/>
    <w:rsid w:val="00697875"/>
    <w:rsid w:val="0080211D"/>
    <w:rsid w:val="009C4489"/>
    <w:rsid w:val="009E4F6C"/>
    <w:rsid w:val="009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1D"/>
    <w:pPr>
      <w:spacing w:after="14" w:line="265" w:lineRule="auto"/>
      <w:ind w:left="10" w:right="9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0211D"/>
    <w:pPr>
      <w:keepNext/>
      <w:keepLines/>
      <w:spacing w:after="0"/>
      <w:ind w:left="1946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80211D"/>
    <w:pPr>
      <w:keepNext/>
      <w:keepLines/>
      <w:spacing w:after="0"/>
      <w:ind w:left="16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211D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sid w:val="0080211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021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1"/>
    <w:uiPriority w:val="59"/>
    <w:rsid w:val="002A7C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F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0E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5" w:lineRule="auto"/>
      <w:ind w:left="10" w:right="9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946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6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1"/>
    <w:uiPriority w:val="59"/>
    <w:rsid w:val="002A7C9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F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0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Екатерина</cp:lastModifiedBy>
  <cp:revision>10</cp:revision>
  <cp:lastPrinted>2019-09-10T19:30:00Z</cp:lastPrinted>
  <dcterms:created xsi:type="dcterms:W3CDTF">2019-09-10T19:00:00Z</dcterms:created>
  <dcterms:modified xsi:type="dcterms:W3CDTF">2021-03-22T05:35:00Z</dcterms:modified>
</cp:coreProperties>
</file>